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14" w:rsidRPr="00100499" w:rsidRDefault="009A5114" w:rsidP="009A5114">
      <w:pPr>
        <w:jc w:val="both"/>
        <w:rPr>
          <w:rFonts w:ascii="Arial" w:hAnsi="Arial" w:cs="Arial"/>
          <w:b/>
          <w:lang w:val="es-AR"/>
        </w:rPr>
      </w:pPr>
      <w:r w:rsidRPr="00100499">
        <w:rPr>
          <w:rFonts w:ascii="Arial" w:hAnsi="Arial" w:cs="Arial"/>
          <w:b/>
          <w:lang w:val="es-AR"/>
        </w:rPr>
        <w:t>DEPARTAMENTO DE CIENCIAS GEOLÓGICAS</w:t>
      </w:r>
    </w:p>
    <w:p w:rsidR="009A5114" w:rsidRPr="00100499" w:rsidRDefault="009A5114" w:rsidP="009A5114">
      <w:pPr>
        <w:pBdr>
          <w:bottom w:val="single" w:sz="12" w:space="1" w:color="auto"/>
        </w:pBdr>
        <w:jc w:val="both"/>
        <w:rPr>
          <w:rFonts w:ascii="Arial" w:hAnsi="Arial" w:cs="Arial"/>
          <w:b/>
          <w:lang w:val="es-AR"/>
        </w:rPr>
      </w:pPr>
      <w:r w:rsidRPr="00100499">
        <w:rPr>
          <w:rFonts w:ascii="Arial" w:hAnsi="Arial" w:cs="Arial"/>
          <w:b/>
          <w:lang w:val="es-AR"/>
        </w:rPr>
        <w:t xml:space="preserve">ACTA REUNIÓN DE CODEP: </w:t>
      </w:r>
      <w:r w:rsidR="00E5429B">
        <w:rPr>
          <w:rFonts w:ascii="Arial" w:hAnsi="Arial" w:cs="Arial"/>
          <w:b/>
          <w:lang w:val="es-AR"/>
        </w:rPr>
        <w:t>08</w:t>
      </w:r>
      <w:r w:rsidRPr="00100499">
        <w:rPr>
          <w:rFonts w:ascii="Arial" w:hAnsi="Arial" w:cs="Arial"/>
          <w:b/>
          <w:lang w:val="es-AR"/>
        </w:rPr>
        <w:t>/</w:t>
      </w:r>
      <w:r w:rsidR="00E5429B">
        <w:rPr>
          <w:rFonts w:ascii="Arial" w:hAnsi="Arial" w:cs="Arial"/>
          <w:b/>
          <w:lang w:val="es-AR"/>
        </w:rPr>
        <w:t>10</w:t>
      </w:r>
      <w:r w:rsidRPr="00100499">
        <w:rPr>
          <w:rFonts w:ascii="Arial" w:hAnsi="Arial" w:cs="Arial"/>
          <w:b/>
          <w:lang w:val="es-AR"/>
        </w:rPr>
        <w:t>/201</w:t>
      </w:r>
      <w:r>
        <w:rPr>
          <w:rFonts w:ascii="Arial" w:hAnsi="Arial" w:cs="Arial"/>
          <w:b/>
          <w:lang w:val="es-AR"/>
        </w:rPr>
        <w:t>3</w:t>
      </w:r>
      <w:r w:rsidRPr="00100499">
        <w:rPr>
          <w:rFonts w:ascii="Arial" w:hAnsi="Arial" w:cs="Arial"/>
          <w:b/>
          <w:lang w:val="es-AR"/>
        </w:rPr>
        <w:t>.</w:t>
      </w:r>
    </w:p>
    <w:p w:rsidR="009A5114" w:rsidRDefault="009A5114" w:rsidP="009A5114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9A5114" w:rsidRPr="002B5806" w:rsidRDefault="009A5114" w:rsidP="009A5114">
      <w:pPr>
        <w:ind w:firstLine="708"/>
        <w:jc w:val="both"/>
        <w:rPr>
          <w:lang w:val="es-AR"/>
        </w:rPr>
      </w:pPr>
      <w:r w:rsidRPr="002B5806">
        <w:rPr>
          <w:lang w:val="es-AR"/>
        </w:rPr>
        <w:t xml:space="preserve">En la ciudad de Buenos Aires el día </w:t>
      </w:r>
      <w:r w:rsidR="00E5429B">
        <w:rPr>
          <w:lang w:val="es-AR"/>
        </w:rPr>
        <w:t>8</w:t>
      </w:r>
      <w:r w:rsidRPr="002B5806">
        <w:rPr>
          <w:lang w:val="es-AR"/>
        </w:rPr>
        <w:t xml:space="preserve"> de </w:t>
      </w:r>
      <w:r w:rsidR="00E84F43" w:rsidRPr="002B5806">
        <w:rPr>
          <w:lang w:val="es-AR"/>
        </w:rPr>
        <w:t>Septiembre</w:t>
      </w:r>
      <w:r w:rsidRPr="002B5806">
        <w:rPr>
          <w:lang w:val="es-AR"/>
        </w:rPr>
        <w:t xml:space="preserve"> de 2013, se reúne el Consejo Departamental de Ciencias Geológicas a las </w:t>
      </w:r>
      <w:r w:rsidR="00E84F43" w:rsidRPr="002B5806">
        <w:rPr>
          <w:lang w:val="es-AR"/>
        </w:rPr>
        <w:t>11</w:t>
      </w:r>
      <w:r w:rsidRPr="002B5806">
        <w:rPr>
          <w:lang w:val="es-AR"/>
        </w:rPr>
        <w:t>:30 horas.</w:t>
      </w:r>
    </w:p>
    <w:p w:rsidR="009A5114" w:rsidRPr="002B5806" w:rsidRDefault="009A5114" w:rsidP="009A5114">
      <w:pPr>
        <w:jc w:val="both"/>
        <w:rPr>
          <w:lang w:val="es-AR"/>
        </w:rPr>
      </w:pPr>
      <w:r w:rsidRPr="002B5806">
        <w:rPr>
          <w:lang w:val="es-AR"/>
        </w:rPr>
        <w:t>Se encuentran presentes:</w:t>
      </w:r>
    </w:p>
    <w:p w:rsidR="009A5114" w:rsidRPr="002B5806" w:rsidRDefault="009A5114" w:rsidP="002B5806">
      <w:pPr>
        <w:ind w:left="2520" w:hanging="110"/>
        <w:jc w:val="both"/>
        <w:rPr>
          <w:lang w:val="es-AR"/>
        </w:rPr>
      </w:pPr>
      <w:r w:rsidRPr="002B5806">
        <w:rPr>
          <w:lang w:val="es-AR"/>
        </w:rPr>
        <w:t xml:space="preserve">Directora: Dra. Graciela </w:t>
      </w:r>
      <w:proofErr w:type="spellStart"/>
      <w:r w:rsidRPr="002B5806">
        <w:rPr>
          <w:lang w:val="es-AR"/>
        </w:rPr>
        <w:t>Vujovich</w:t>
      </w:r>
      <w:proofErr w:type="spellEnd"/>
    </w:p>
    <w:p w:rsidR="009A5114" w:rsidRPr="002B5806" w:rsidRDefault="009A5114" w:rsidP="002B5806">
      <w:pPr>
        <w:ind w:left="2520" w:hanging="110"/>
        <w:jc w:val="both"/>
        <w:rPr>
          <w:lang w:val="es-AR"/>
        </w:rPr>
      </w:pPr>
      <w:r w:rsidRPr="002B5806">
        <w:rPr>
          <w:lang w:val="es-AR"/>
        </w:rPr>
        <w:t xml:space="preserve">Directora Adjunta: Dra. Rita </w:t>
      </w:r>
      <w:proofErr w:type="spellStart"/>
      <w:r w:rsidRPr="002B5806">
        <w:rPr>
          <w:lang w:val="es-AR"/>
        </w:rPr>
        <w:t>Tofalo</w:t>
      </w:r>
      <w:proofErr w:type="spellEnd"/>
    </w:p>
    <w:p w:rsidR="009A5114" w:rsidRPr="002B5806" w:rsidRDefault="009A5114" w:rsidP="002B5806">
      <w:pPr>
        <w:ind w:left="4140" w:hanging="110"/>
        <w:jc w:val="both"/>
        <w:rPr>
          <w:lang w:val="es-AR"/>
        </w:rPr>
      </w:pPr>
      <w:r w:rsidRPr="002B5806">
        <w:rPr>
          <w:lang w:val="es-AR"/>
        </w:rPr>
        <w:t xml:space="preserve">Representantes del Claustro de Profesores: </w:t>
      </w:r>
      <w:r w:rsidR="00E84F43" w:rsidRPr="002B5806">
        <w:rPr>
          <w:lang w:val="es-AR"/>
        </w:rPr>
        <w:t xml:space="preserve">Dra. Beatriz Aguirre </w:t>
      </w:r>
      <w:proofErr w:type="spellStart"/>
      <w:r w:rsidR="00E84F43" w:rsidRPr="002B5806">
        <w:rPr>
          <w:lang w:val="es-AR"/>
        </w:rPr>
        <w:t>Urreta</w:t>
      </w:r>
      <w:proofErr w:type="spellEnd"/>
      <w:r w:rsidR="00E84F43" w:rsidRPr="002B5806">
        <w:rPr>
          <w:lang w:val="es-AR"/>
        </w:rPr>
        <w:t xml:space="preserve">, </w:t>
      </w:r>
      <w:r w:rsidRPr="002B5806">
        <w:rPr>
          <w:lang w:val="es-AR"/>
        </w:rPr>
        <w:t xml:space="preserve">Dr. Roberto </w:t>
      </w:r>
      <w:proofErr w:type="spellStart"/>
      <w:r w:rsidRPr="002B5806">
        <w:rPr>
          <w:lang w:val="es-AR"/>
        </w:rPr>
        <w:t>Scasso</w:t>
      </w:r>
      <w:proofErr w:type="spellEnd"/>
      <w:r w:rsidRPr="002B5806">
        <w:rPr>
          <w:lang w:val="es-AR"/>
        </w:rPr>
        <w:t xml:space="preserve">, </w:t>
      </w:r>
      <w:proofErr w:type="spellStart"/>
      <w:r w:rsidR="00E84F43" w:rsidRPr="002B5806">
        <w:rPr>
          <w:lang w:val="es-AR"/>
        </w:rPr>
        <w:t>Dra.Sonia</w:t>
      </w:r>
      <w:proofErr w:type="spellEnd"/>
      <w:r w:rsidR="00E84F43" w:rsidRPr="002B5806">
        <w:rPr>
          <w:lang w:val="es-AR"/>
        </w:rPr>
        <w:t xml:space="preserve"> </w:t>
      </w:r>
      <w:proofErr w:type="spellStart"/>
      <w:r w:rsidR="00E84F43" w:rsidRPr="002B5806">
        <w:rPr>
          <w:lang w:val="es-AR"/>
        </w:rPr>
        <w:t>Quenardelle</w:t>
      </w:r>
      <w:proofErr w:type="spellEnd"/>
    </w:p>
    <w:p w:rsidR="006D3D3B" w:rsidRPr="002B5806" w:rsidRDefault="009A5114" w:rsidP="002B5806">
      <w:pPr>
        <w:ind w:left="4140" w:hanging="110"/>
        <w:jc w:val="both"/>
        <w:rPr>
          <w:lang w:val="es-AR"/>
        </w:rPr>
      </w:pPr>
      <w:r w:rsidRPr="002B5806">
        <w:rPr>
          <w:lang w:val="es-AR"/>
        </w:rPr>
        <w:t xml:space="preserve">Representantes del Claustro de Graduados: Dr. Rubén López, </w:t>
      </w:r>
      <w:proofErr w:type="spellStart"/>
      <w:r w:rsidRPr="002B5806">
        <w:rPr>
          <w:lang w:val="es-AR"/>
        </w:rPr>
        <w:t>Lic</w:t>
      </w:r>
      <w:proofErr w:type="spellEnd"/>
      <w:r w:rsidRPr="002B5806">
        <w:rPr>
          <w:lang w:val="es-AR"/>
        </w:rPr>
        <w:t xml:space="preserve"> J. </w:t>
      </w:r>
      <w:proofErr w:type="spellStart"/>
      <w:r w:rsidRPr="002B5806">
        <w:rPr>
          <w:lang w:val="es-AR"/>
        </w:rPr>
        <w:t>Tobal</w:t>
      </w:r>
      <w:proofErr w:type="spellEnd"/>
    </w:p>
    <w:p w:rsidR="00E27B9B" w:rsidRDefault="009A5114" w:rsidP="00E5429B">
      <w:pPr>
        <w:ind w:left="4140" w:hanging="110"/>
        <w:jc w:val="both"/>
        <w:rPr>
          <w:lang w:val="es-AR"/>
        </w:rPr>
      </w:pPr>
      <w:r w:rsidRPr="002B5806">
        <w:rPr>
          <w:lang w:val="es-AR"/>
        </w:rPr>
        <w:t xml:space="preserve">Representantes del Claustro de Alumnos: Srta. </w:t>
      </w:r>
      <w:proofErr w:type="spellStart"/>
      <w:r w:rsidRPr="002B5806">
        <w:rPr>
          <w:lang w:val="es-AR"/>
        </w:rPr>
        <w:t>Torriglia</w:t>
      </w:r>
      <w:proofErr w:type="spellEnd"/>
      <w:r w:rsidRPr="002B5806">
        <w:rPr>
          <w:lang w:val="es-AR"/>
        </w:rPr>
        <w:t xml:space="preserve"> María Selva, Sr. </w:t>
      </w:r>
      <w:proofErr w:type="spellStart"/>
      <w:r w:rsidRPr="002B5806">
        <w:rPr>
          <w:lang w:val="es-AR"/>
        </w:rPr>
        <w:t>Macino</w:t>
      </w:r>
      <w:proofErr w:type="spellEnd"/>
      <w:r w:rsidRPr="002B5806">
        <w:rPr>
          <w:lang w:val="es-AR"/>
        </w:rPr>
        <w:t xml:space="preserve"> Javier Hernán</w:t>
      </w:r>
    </w:p>
    <w:p w:rsidR="00E5429B" w:rsidRPr="002B5806" w:rsidRDefault="00E5429B" w:rsidP="00E5429B">
      <w:pPr>
        <w:ind w:left="4140" w:hanging="110"/>
        <w:jc w:val="both"/>
        <w:rPr>
          <w:lang w:val="es-AR"/>
        </w:rPr>
      </w:pPr>
    </w:p>
    <w:p w:rsidR="0092023E" w:rsidRPr="002B5806" w:rsidRDefault="006D3D3B" w:rsidP="00B14CF2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lang w:val="es-AR"/>
        </w:rPr>
      </w:pPr>
      <w:r w:rsidRPr="002B5806">
        <w:rPr>
          <w:lang w:val="es-AR"/>
        </w:rPr>
        <w:t>Se aprob</w:t>
      </w:r>
      <w:r w:rsidR="00E84F43" w:rsidRPr="002B5806">
        <w:rPr>
          <w:lang w:val="es-AR"/>
        </w:rPr>
        <w:t xml:space="preserve">ó el </w:t>
      </w:r>
      <w:r w:rsidR="00A3511B" w:rsidRPr="002B5806">
        <w:rPr>
          <w:lang w:val="es-AR"/>
        </w:rPr>
        <w:t>Acta</w:t>
      </w:r>
      <w:r w:rsidR="00D677CE" w:rsidRPr="002B5806">
        <w:rPr>
          <w:lang w:val="es-AR"/>
        </w:rPr>
        <w:t xml:space="preserve"> de</w:t>
      </w:r>
      <w:r w:rsidR="00A3511B" w:rsidRPr="002B5806">
        <w:rPr>
          <w:lang w:val="es-AR"/>
        </w:rPr>
        <w:t xml:space="preserve"> CODEP </w:t>
      </w:r>
      <w:r w:rsidR="00D677CE" w:rsidRPr="002B5806">
        <w:rPr>
          <w:lang w:val="es-AR"/>
        </w:rPr>
        <w:t xml:space="preserve">del </w:t>
      </w:r>
      <w:r w:rsidR="00E5429B">
        <w:rPr>
          <w:lang w:val="es-AR"/>
        </w:rPr>
        <w:t>17</w:t>
      </w:r>
      <w:r w:rsidR="00EF45B4" w:rsidRPr="002B5806">
        <w:rPr>
          <w:lang w:val="es-AR"/>
        </w:rPr>
        <w:t>/</w:t>
      </w:r>
      <w:r w:rsidR="00D677CE" w:rsidRPr="002B5806">
        <w:rPr>
          <w:lang w:val="es-AR"/>
        </w:rPr>
        <w:t>0</w:t>
      </w:r>
      <w:r w:rsidR="00E84F43" w:rsidRPr="002B5806">
        <w:rPr>
          <w:lang w:val="es-AR"/>
        </w:rPr>
        <w:t>9</w:t>
      </w:r>
      <w:r w:rsidR="0092023E" w:rsidRPr="002B5806">
        <w:rPr>
          <w:lang w:val="es-AR"/>
        </w:rPr>
        <w:t>/1</w:t>
      </w:r>
      <w:r w:rsidR="00B14CF2" w:rsidRPr="002B5806">
        <w:rPr>
          <w:lang w:val="es-AR"/>
        </w:rPr>
        <w:t>3</w:t>
      </w:r>
      <w:r w:rsidR="0092023E" w:rsidRPr="002B5806">
        <w:rPr>
          <w:lang w:val="es-AR"/>
        </w:rPr>
        <w:t>.</w:t>
      </w:r>
    </w:p>
    <w:p w:rsidR="008F00DC" w:rsidRPr="000E7323" w:rsidRDefault="00EF45B4" w:rsidP="008F00DC">
      <w:pPr>
        <w:pStyle w:val="Prrafodelista"/>
        <w:rPr>
          <w:b/>
          <w:u w:val="single"/>
          <w:lang w:val="es-AR"/>
        </w:rPr>
      </w:pPr>
      <w:r w:rsidRPr="000E7323">
        <w:rPr>
          <w:b/>
          <w:u w:val="single"/>
          <w:lang w:val="es-AR"/>
        </w:rPr>
        <w:t>Dirección:</w:t>
      </w:r>
    </w:p>
    <w:p w:rsidR="00E5429B" w:rsidRPr="000E7323" w:rsidRDefault="00E5429B" w:rsidP="00E5429B">
      <w:pPr>
        <w:pStyle w:val="Prrafodelista"/>
        <w:rPr>
          <w:b/>
          <w:u w:val="single"/>
          <w:lang w:val="es-AR"/>
        </w:rPr>
      </w:pPr>
    </w:p>
    <w:p w:rsidR="00E5429B" w:rsidRPr="007918A0" w:rsidRDefault="00E5429B" w:rsidP="00E5429B">
      <w:pPr>
        <w:pStyle w:val="Prrafodelista"/>
        <w:numPr>
          <w:ilvl w:val="0"/>
          <w:numId w:val="11"/>
        </w:numPr>
        <w:jc w:val="both"/>
        <w:rPr>
          <w:b/>
          <w:lang w:val="es-AR"/>
        </w:rPr>
      </w:pPr>
      <w:r w:rsidRPr="007918A0">
        <w:rPr>
          <w:b/>
          <w:lang w:val="es-AR"/>
        </w:rPr>
        <w:t xml:space="preserve">Respuesta del claustro de alumnos con respecto a representantes de dicho claustro en la Comisión Curricular. </w:t>
      </w:r>
      <w:r w:rsidRPr="007918A0">
        <w:rPr>
          <w:lang w:val="es-AR"/>
        </w:rPr>
        <w:t>Se propone a la</w:t>
      </w:r>
      <w:r>
        <w:rPr>
          <w:lang w:val="es-AR"/>
        </w:rPr>
        <w:t>s</w:t>
      </w:r>
      <w:r w:rsidRPr="007918A0">
        <w:rPr>
          <w:lang w:val="es-AR"/>
        </w:rPr>
        <w:t xml:space="preserve"> Srta</w:t>
      </w:r>
      <w:r>
        <w:rPr>
          <w:lang w:val="es-AR"/>
        </w:rPr>
        <w:t>s</w:t>
      </w:r>
      <w:r w:rsidRPr="007918A0">
        <w:rPr>
          <w:lang w:val="es-AR"/>
        </w:rPr>
        <w:t xml:space="preserve">. Angélica </w:t>
      </w:r>
      <w:proofErr w:type="spellStart"/>
      <w:r w:rsidRPr="007918A0">
        <w:rPr>
          <w:lang w:val="es-AR"/>
        </w:rPr>
        <w:t>Anahí</w:t>
      </w:r>
      <w:proofErr w:type="spellEnd"/>
      <w:r w:rsidRPr="007918A0">
        <w:rPr>
          <w:lang w:val="es-AR"/>
        </w:rPr>
        <w:t xml:space="preserve"> Benítez, </w:t>
      </w:r>
      <w:r>
        <w:rPr>
          <w:lang w:val="es-AR"/>
        </w:rPr>
        <w:t xml:space="preserve">Mercedes </w:t>
      </w:r>
      <w:proofErr w:type="spellStart"/>
      <w:r>
        <w:rPr>
          <w:lang w:val="es-AR"/>
        </w:rPr>
        <w:t>Perisse</w:t>
      </w:r>
      <w:proofErr w:type="spellEnd"/>
      <w:r>
        <w:rPr>
          <w:lang w:val="es-AR"/>
        </w:rPr>
        <w:t xml:space="preserve"> </w:t>
      </w:r>
      <w:r w:rsidRPr="007918A0">
        <w:rPr>
          <w:lang w:val="es-AR"/>
        </w:rPr>
        <w:t xml:space="preserve">y a los Sres. Luis Díaz </w:t>
      </w:r>
      <w:proofErr w:type="spellStart"/>
      <w:r w:rsidRPr="007918A0">
        <w:rPr>
          <w:lang w:val="es-AR"/>
        </w:rPr>
        <w:t>Balocchi</w:t>
      </w:r>
      <w:proofErr w:type="spellEnd"/>
      <w:r w:rsidRPr="007918A0">
        <w:rPr>
          <w:lang w:val="es-AR"/>
        </w:rPr>
        <w:t xml:space="preserve"> y Juan Manuel </w:t>
      </w:r>
      <w:proofErr w:type="spellStart"/>
      <w:r w:rsidRPr="007918A0">
        <w:rPr>
          <w:lang w:val="es-AR"/>
        </w:rPr>
        <w:t>Albite</w:t>
      </w:r>
      <w:proofErr w:type="spellEnd"/>
      <w:r w:rsidRPr="007918A0">
        <w:rPr>
          <w:lang w:val="es-AR"/>
        </w:rPr>
        <w:t>.</w:t>
      </w:r>
      <w:r>
        <w:rPr>
          <w:lang w:val="es-AR"/>
        </w:rPr>
        <w:t xml:space="preserve"> El claustro de alumnos indicará a Dirección el nombre de los alumnos que actuarán como miembros  titulares y el de los que lo harán como suplentes.</w:t>
      </w:r>
    </w:p>
    <w:p w:rsidR="00E5429B" w:rsidRPr="007918A0" w:rsidRDefault="00E5429B" w:rsidP="00E5429B">
      <w:pPr>
        <w:pStyle w:val="Prrafodelista"/>
        <w:numPr>
          <w:ilvl w:val="0"/>
          <w:numId w:val="11"/>
        </w:numPr>
        <w:jc w:val="both"/>
        <w:rPr>
          <w:b/>
          <w:lang w:val="es-AR"/>
        </w:rPr>
      </w:pPr>
      <w:r>
        <w:rPr>
          <w:b/>
          <w:lang w:val="es-AR"/>
        </w:rPr>
        <w:t xml:space="preserve">Resolución Consejo Superior 1796: </w:t>
      </w:r>
      <w:r>
        <w:rPr>
          <w:lang w:val="es-AR"/>
        </w:rPr>
        <w:t>aprobar la creación de un seminario del Programa de Prácticas Sociales Educativas. Se toma conocimiento</w:t>
      </w:r>
    </w:p>
    <w:p w:rsidR="00E5429B" w:rsidRPr="007918A0" w:rsidRDefault="00E5429B" w:rsidP="00E5429B">
      <w:pPr>
        <w:pStyle w:val="Prrafodelista"/>
        <w:numPr>
          <w:ilvl w:val="0"/>
          <w:numId w:val="11"/>
        </w:numPr>
        <w:jc w:val="both"/>
        <w:rPr>
          <w:b/>
          <w:lang w:val="es-AR"/>
        </w:rPr>
      </w:pPr>
      <w:r>
        <w:rPr>
          <w:b/>
          <w:lang w:val="es-AR"/>
        </w:rPr>
        <w:t xml:space="preserve">Nota de la Dra. </w:t>
      </w:r>
      <w:proofErr w:type="spellStart"/>
      <w:r>
        <w:rPr>
          <w:b/>
          <w:lang w:val="es-AR"/>
        </w:rPr>
        <w:t>Marsicano</w:t>
      </w:r>
      <w:proofErr w:type="spellEnd"/>
      <w:r>
        <w:rPr>
          <w:b/>
          <w:lang w:val="es-AR"/>
        </w:rPr>
        <w:t xml:space="preserve">: </w:t>
      </w:r>
      <w:r>
        <w:rPr>
          <w:lang w:val="es-AR"/>
        </w:rPr>
        <w:t>comunicando que la Srta. Ordóñez de la Universidad Nacional de Cuyo realizará su tesina en la oficina 53 durante 6 meses. Se aprueba</w:t>
      </w:r>
    </w:p>
    <w:p w:rsidR="00E5429B" w:rsidRPr="00E5429B" w:rsidRDefault="00E5429B" w:rsidP="00E5429B">
      <w:pPr>
        <w:pStyle w:val="Prrafodelista"/>
        <w:numPr>
          <w:ilvl w:val="0"/>
          <w:numId w:val="11"/>
        </w:numPr>
        <w:jc w:val="both"/>
        <w:rPr>
          <w:b/>
          <w:lang w:val="es-AR"/>
        </w:rPr>
      </w:pPr>
      <w:r>
        <w:rPr>
          <w:b/>
          <w:lang w:val="es-AR"/>
        </w:rPr>
        <w:t xml:space="preserve">Nota de los </w:t>
      </w:r>
      <w:proofErr w:type="spellStart"/>
      <w:r>
        <w:rPr>
          <w:b/>
          <w:lang w:val="es-AR"/>
        </w:rPr>
        <w:t>Dres</w:t>
      </w:r>
      <w:proofErr w:type="spellEnd"/>
      <w:r>
        <w:rPr>
          <w:b/>
          <w:lang w:val="es-AR"/>
        </w:rPr>
        <w:t xml:space="preserve">. Montenegro y Leal: </w:t>
      </w:r>
      <w:r>
        <w:rPr>
          <w:lang w:val="es-AR"/>
        </w:rPr>
        <w:t>reglamento sobre uso de la platina de enfriamiento y calentamiento LINKAM. Se aprueba elevando la hora de consulta a $300 y se subirá a la página del departamento.</w:t>
      </w:r>
    </w:p>
    <w:p w:rsidR="00E5429B" w:rsidRDefault="00E5429B" w:rsidP="00E5429B">
      <w:pPr>
        <w:jc w:val="both"/>
        <w:rPr>
          <w:b/>
          <w:lang w:val="es-AR"/>
        </w:rPr>
      </w:pPr>
    </w:p>
    <w:p w:rsidR="007B0367" w:rsidRPr="000E7323" w:rsidRDefault="00E5429B" w:rsidP="007B0367">
      <w:pPr>
        <w:pStyle w:val="Prrafodelista"/>
        <w:rPr>
          <w:b/>
          <w:u w:val="single"/>
          <w:lang w:val="es-AR"/>
        </w:rPr>
      </w:pPr>
      <w:r>
        <w:rPr>
          <w:b/>
          <w:u w:val="single"/>
          <w:lang w:val="es-AR"/>
        </w:rPr>
        <w:t>S</w:t>
      </w:r>
      <w:r w:rsidR="007B0367" w:rsidRPr="000E7323">
        <w:rPr>
          <w:b/>
          <w:u w:val="single"/>
          <w:lang w:val="es-AR"/>
        </w:rPr>
        <w:t xml:space="preserve">ecretaría Académica: </w:t>
      </w:r>
    </w:p>
    <w:p w:rsidR="007B0367" w:rsidRPr="000E7323" w:rsidRDefault="007B0367" w:rsidP="007B0367">
      <w:pPr>
        <w:pStyle w:val="Prrafodelista"/>
        <w:rPr>
          <w:b/>
          <w:u w:val="single"/>
          <w:lang w:val="es-AR"/>
        </w:rPr>
      </w:pPr>
    </w:p>
    <w:p w:rsidR="006458C5" w:rsidRPr="00252F79" w:rsidRDefault="006458C5" w:rsidP="006458C5">
      <w:pPr>
        <w:pStyle w:val="Prrafodelista"/>
        <w:numPr>
          <w:ilvl w:val="0"/>
          <w:numId w:val="12"/>
        </w:numPr>
        <w:jc w:val="both"/>
        <w:rPr>
          <w:b/>
          <w:u w:val="single"/>
          <w:lang w:val="es-AR"/>
        </w:rPr>
      </w:pPr>
      <w:r>
        <w:rPr>
          <w:b/>
          <w:lang w:val="es-AR"/>
        </w:rPr>
        <w:t xml:space="preserve">Solicitud de pase de área del Dr. </w:t>
      </w:r>
      <w:proofErr w:type="spellStart"/>
      <w:r>
        <w:rPr>
          <w:b/>
          <w:lang w:val="es-AR"/>
        </w:rPr>
        <w:t>Cristallini</w:t>
      </w:r>
      <w:proofErr w:type="spellEnd"/>
      <w:r>
        <w:rPr>
          <w:b/>
          <w:lang w:val="es-AR"/>
        </w:rPr>
        <w:t xml:space="preserve">: </w:t>
      </w:r>
      <w:r>
        <w:rPr>
          <w:lang w:val="es-AR"/>
        </w:rPr>
        <w:t xml:space="preserve">respuesta de la Secretaría Académica y de las Áreas Geología General y Geodinámica Interna. Se </w:t>
      </w:r>
      <w:r w:rsidR="00252F79">
        <w:rPr>
          <w:lang w:val="es-AR"/>
        </w:rPr>
        <w:t>dio lectura a</w:t>
      </w:r>
      <w:r>
        <w:rPr>
          <w:lang w:val="es-AR"/>
        </w:rPr>
        <w:t xml:space="preserve"> las notas. La Dra. Aguirre </w:t>
      </w:r>
      <w:proofErr w:type="spellStart"/>
      <w:r>
        <w:rPr>
          <w:lang w:val="es-AR"/>
        </w:rPr>
        <w:t>Urreta</w:t>
      </w:r>
      <w:proofErr w:type="spellEnd"/>
      <w:r>
        <w:rPr>
          <w:lang w:val="es-AR"/>
        </w:rPr>
        <w:t xml:space="preserve"> coment</w:t>
      </w:r>
      <w:r w:rsidR="00252F79">
        <w:rPr>
          <w:lang w:val="es-AR"/>
        </w:rPr>
        <w:t>ó</w:t>
      </w:r>
      <w:r>
        <w:rPr>
          <w:lang w:val="es-AR"/>
        </w:rPr>
        <w:t xml:space="preserve"> que la mayor parte de la carga docente del Dr. </w:t>
      </w:r>
      <w:proofErr w:type="spellStart"/>
      <w:r>
        <w:rPr>
          <w:lang w:val="es-AR"/>
        </w:rPr>
        <w:t>Cristallini</w:t>
      </w:r>
      <w:proofErr w:type="spellEnd"/>
      <w:r>
        <w:rPr>
          <w:lang w:val="es-AR"/>
        </w:rPr>
        <w:t xml:space="preserve"> </w:t>
      </w:r>
      <w:r w:rsidR="00252F79">
        <w:rPr>
          <w:lang w:val="es-AR"/>
        </w:rPr>
        <w:t>se desarrolla</w:t>
      </w:r>
      <w:r>
        <w:rPr>
          <w:lang w:val="es-AR"/>
        </w:rPr>
        <w:t xml:space="preserve"> en el Área Geodinámica Interna. La Dra. </w:t>
      </w:r>
      <w:proofErr w:type="spellStart"/>
      <w:r>
        <w:rPr>
          <w:lang w:val="es-AR"/>
        </w:rPr>
        <w:t>Vujovich</w:t>
      </w:r>
      <w:proofErr w:type="spellEnd"/>
      <w:r>
        <w:rPr>
          <w:lang w:val="es-AR"/>
        </w:rPr>
        <w:t xml:space="preserve"> indic</w:t>
      </w:r>
      <w:r w:rsidR="00252F79">
        <w:rPr>
          <w:lang w:val="es-AR"/>
        </w:rPr>
        <w:t>ó</w:t>
      </w:r>
      <w:r>
        <w:rPr>
          <w:lang w:val="es-AR"/>
        </w:rPr>
        <w:t xml:space="preserve"> que,</w:t>
      </w:r>
      <w:r w:rsidR="004124CA">
        <w:rPr>
          <w:lang w:val="es-AR"/>
        </w:rPr>
        <w:t xml:space="preserve"> </w:t>
      </w:r>
      <w:r>
        <w:rPr>
          <w:lang w:val="es-AR"/>
        </w:rPr>
        <w:t xml:space="preserve">en la reunión sostenida con el Dr. </w:t>
      </w:r>
      <w:proofErr w:type="spellStart"/>
      <w:r>
        <w:rPr>
          <w:lang w:val="es-AR"/>
        </w:rPr>
        <w:t>Cristallini</w:t>
      </w:r>
      <w:proofErr w:type="spellEnd"/>
      <w:r>
        <w:rPr>
          <w:lang w:val="es-AR"/>
        </w:rPr>
        <w:t xml:space="preserve">, este </w:t>
      </w:r>
      <w:r w:rsidR="00252F79">
        <w:rPr>
          <w:lang w:val="es-AR"/>
        </w:rPr>
        <w:t>manifestó que desea desempeñarse solo en un área y no quiere depender de que un profesor de Geodinámica Interna le ceda horas de docencia en dicha área.</w:t>
      </w:r>
    </w:p>
    <w:p w:rsidR="00252F79" w:rsidRDefault="00FE4660" w:rsidP="00252F79">
      <w:pPr>
        <w:ind w:left="1418"/>
        <w:jc w:val="both"/>
        <w:rPr>
          <w:lang w:val="es-AR"/>
        </w:rPr>
      </w:pPr>
      <w:r>
        <w:rPr>
          <w:lang w:val="es-AR"/>
        </w:rPr>
        <w:t>E</w:t>
      </w:r>
      <w:r w:rsidR="00252F79" w:rsidRPr="00252F79">
        <w:rPr>
          <w:lang w:val="es-AR"/>
        </w:rPr>
        <w:t xml:space="preserve">l </w:t>
      </w:r>
      <w:r w:rsidR="00252F79">
        <w:rPr>
          <w:lang w:val="es-AR"/>
        </w:rPr>
        <w:t xml:space="preserve">Lic. </w:t>
      </w:r>
      <w:proofErr w:type="spellStart"/>
      <w:r w:rsidR="00252F79">
        <w:rPr>
          <w:lang w:val="es-AR"/>
        </w:rPr>
        <w:t>Tobal</w:t>
      </w:r>
      <w:proofErr w:type="spellEnd"/>
      <w:r w:rsidR="00252F79">
        <w:rPr>
          <w:lang w:val="es-AR"/>
        </w:rPr>
        <w:t xml:space="preserve"> dijo que, en su opinión, apoyar el pase de área del Dr. </w:t>
      </w:r>
      <w:proofErr w:type="spellStart"/>
      <w:r w:rsidR="00252F79">
        <w:rPr>
          <w:lang w:val="es-AR"/>
        </w:rPr>
        <w:t>Cristallini</w:t>
      </w:r>
      <w:proofErr w:type="spellEnd"/>
      <w:r w:rsidR="00252F79">
        <w:rPr>
          <w:lang w:val="es-AR"/>
        </w:rPr>
        <w:t xml:space="preserve">, no significa que si otro profesor  solicita </w:t>
      </w:r>
      <w:r w:rsidR="004124CA">
        <w:rPr>
          <w:lang w:val="es-AR"/>
        </w:rPr>
        <w:t xml:space="preserve">en el futuro </w:t>
      </w:r>
      <w:r w:rsidR="00252F79">
        <w:rPr>
          <w:lang w:val="es-AR"/>
        </w:rPr>
        <w:t xml:space="preserve">un pase </w:t>
      </w:r>
      <w:r>
        <w:rPr>
          <w:lang w:val="es-AR"/>
        </w:rPr>
        <w:t xml:space="preserve">de área </w:t>
      </w:r>
      <w:r w:rsidR="00252F79">
        <w:rPr>
          <w:lang w:val="es-AR"/>
        </w:rPr>
        <w:t xml:space="preserve">se le </w:t>
      </w:r>
      <w:r>
        <w:rPr>
          <w:lang w:val="es-AR"/>
        </w:rPr>
        <w:t>concederá</w:t>
      </w:r>
      <w:r w:rsidR="00252F79">
        <w:rPr>
          <w:lang w:val="es-AR"/>
        </w:rPr>
        <w:t xml:space="preserve">. El Dr. López expuso que estaba de acuerdo en </w:t>
      </w:r>
      <w:r w:rsidR="00252F79">
        <w:rPr>
          <w:lang w:val="es-AR"/>
        </w:rPr>
        <w:lastRenderedPageBreak/>
        <w:t xml:space="preserve">que el Dr. </w:t>
      </w:r>
      <w:proofErr w:type="spellStart"/>
      <w:r w:rsidR="00252F79">
        <w:rPr>
          <w:lang w:val="es-AR"/>
        </w:rPr>
        <w:t>Cristallini</w:t>
      </w:r>
      <w:proofErr w:type="spellEnd"/>
      <w:r w:rsidR="00252F79">
        <w:rPr>
          <w:lang w:val="es-AR"/>
        </w:rPr>
        <w:t xml:space="preserve"> dicte materias del Área Geodinámica Interna, pero no avalaba el cambio de área.</w:t>
      </w:r>
      <w:r w:rsidR="004124CA">
        <w:rPr>
          <w:lang w:val="es-AR"/>
        </w:rPr>
        <w:t xml:space="preserve"> El Dr. </w:t>
      </w:r>
      <w:proofErr w:type="spellStart"/>
      <w:r w:rsidR="004124CA">
        <w:rPr>
          <w:lang w:val="es-AR"/>
        </w:rPr>
        <w:t>Scasso</w:t>
      </w:r>
      <w:proofErr w:type="spellEnd"/>
      <w:r w:rsidR="004124CA">
        <w:rPr>
          <w:lang w:val="es-AR"/>
        </w:rPr>
        <w:t xml:space="preserve"> indicó que no hubo acuerdo entre los </w:t>
      </w:r>
      <w:proofErr w:type="spellStart"/>
      <w:r w:rsidR="004124CA">
        <w:rPr>
          <w:lang w:val="es-AR"/>
        </w:rPr>
        <w:t>Dres</w:t>
      </w:r>
      <w:proofErr w:type="spellEnd"/>
      <w:r w:rsidR="004124CA">
        <w:rPr>
          <w:lang w:val="es-AR"/>
        </w:rPr>
        <w:t xml:space="preserve">. </w:t>
      </w:r>
      <w:proofErr w:type="spellStart"/>
      <w:r w:rsidR="004124CA">
        <w:rPr>
          <w:lang w:val="es-AR"/>
        </w:rPr>
        <w:t>Cristallini</w:t>
      </w:r>
      <w:proofErr w:type="spellEnd"/>
      <w:r w:rsidR="004124CA">
        <w:rPr>
          <w:lang w:val="es-AR"/>
        </w:rPr>
        <w:t xml:space="preserve"> y </w:t>
      </w:r>
      <w:proofErr w:type="spellStart"/>
      <w:r w:rsidR="004124CA">
        <w:rPr>
          <w:lang w:val="es-AR"/>
        </w:rPr>
        <w:t>Ghiglione</w:t>
      </w:r>
      <w:proofErr w:type="spellEnd"/>
      <w:r w:rsidR="004124CA">
        <w:rPr>
          <w:lang w:val="es-AR"/>
        </w:rPr>
        <w:t xml:space="preserve"> </w:t>
      </w:r>
      <w:r>
        <w:rPr>
          <w:lang w:val="es-AR"/>
        </w:rPr>
        <w:t xml:space="preserve">sobre el dictado de materias </w:t>
      </w:r>
      <w:r w:rsidR="004124CA">
        <w:rPr>
          <w:lang w:val="es-AR"/>
        </w:rPr>
        <w:t xml:space="preserve">y la Dra. </w:t>
      </w:r>
      <w:proofErr w:type="spellStart"/>
      <w:r w:rsidR="004124CA">
        <w:rPr>
          <w:lang w:val="es-AR"/>
        </w:rPr>
        <w:t>Quenardelle</w:t>
      </w:r>
      <w:proofErr w:type="spellEnd"/>
      <w:r w:rsidR="004124CA">
        <w:rPr>
          <w:lang w:val="es-AR"/>
        </w:rPr>
        <w:t xml:space="preserve"> agregó que no fue una decisión orgánica del Departamento que el Dr. </w:t>
      </w:r>
      <w:proofErr w:type="spellStart"/>
      <w:r w:rsidR="004124CA">
        <w:rPr>
          <w:lang w:val="es-AR"/>
        </w:rPr>
        <w:t>Cristallini</w:t>
      </w:r>
      <w:proofErr w:type="spellEnd"/>
      <w:r w:rsidR="004124CA">
        <w:rPr>
          <w:lang w:val="es-AR"/>
        </w:rPr>
        <w:t xml:space="preserve"> dictara Geología Estructural. El Dr. Leal respondió que, ante la falta de profesor para dictar una materia obligatoria, la anterior gestión llamó a una reunión con los profesores del Área Geodinámica Interna, a la que se invitó al Dr. </w:t>
      </w:r>
      <w:proofErr w:type="spellStart"/>
      <w:r w:rsidR="004124CA">
        <w:rPr>
          <w:lang w:val="es-AR"/>
        </w:rPr>
        <w:t>Cristallini</w:t>
      </w:r>
      <w:proofErr w:type="spellEnd"/>
      <w:r w:rsidR="004124CA">
        <w:rPr>
          <w:lang w:val="es-AR"/>
        </w:rPr>
        <w:t xml:space="preserve">. </w:t>
      </w:r>
    </w:p>
    <w:p w:rsidR="004124CA" w:rsidRDefault="004124CA" w:rsidP="00252F79">
      <w:pPr>
        <w:ind w:left="1418"/>
        <w:jc w:val="both"/>
        <w:rPr>
          <w:lang w:val="es-AR"/>
        </w:rPr>
      </w:pPr>
      <w:r>
        <w:rPr>
          <w:lang w:val="es-AR"/>
        </w:rPr>
        <w:t>Dado que no h</w:t>
      </w:r>
      <w:r w:rsidR="00FE4660">
        <w:rPr>
          <w:lang w:val="es-AR"/>
        </w:rPr>
        <w:t>ubo</w:t>
      </w:r>
      <w:r>
        <w:rPr>
          <w:lang w:val="es-AR"/>
        </w:rPr>
        <w:t xml:space="preserve"> acuerdo se pas</w:t>
      </w:r>
      <w:r w:rsidR="00FE4660">
        <w:rPr>
          <w:lang w:val="es-AR"/>
        </w:rPr>
        <w:t>o</w:t>
      </w:r>
      <w:r>
        <w:rPr>
          <w:lang w:val="es-AR"/>
        </w:rPr>
        <w:t xml:space="preserve"> </w:t>
      </w:r>
      <w:r w:rsidR="00FE4660">
        <w:rPr>
          <w:lang w:val="es-AR"/>
        </w:rPr>
        <w:t>a</w:t>
      </w:r>
      <w:r>
        <w:rPr>
          <w:lang w:val="es-AR"/>
        </w:rPr>
        <w:t xml:space="preserve"> votación:</w:t>
      </w:r>
    </w:p>
    <w:p w:rsidR="004124CA" w:rsidRDefault="004124CA" w:rsidP="00252F79">
      <w:pPr>
        <w:ind w:left="1418"/>
        <w:jc w:val="both"/>
        <w:rPr>
          <w:lang w:val="es-AR"/>
        </w:rPr>
      </w:pPr>
      <w:r>
        <w:rPr>
          <w:lang w:val="es-AR"/>
        </w:rPr>
        <w:t xml:space="preserve">1. Dar el pase de área al Dr. </w:t>
      </w:r>
      <w:proofErr w:type="spellStart"/>
      <w:r>
        <w:rPr>
          <w:lang w:val="es-AR"/>
        </w:rPr>
        <w:t>Cristallini</w:t>
      </w:r>
      <w:proofErr w:type="spellEnd"/>
      <w:r>
        <w:rPr>
          <w:lang w:val="es-AR"/>
        </w:rPr>
        <w:t xml:space="preserve"> (propuesta por el Lic. </w:t>
      </w:r>
      <w:proofErr w:type="spellStart"/>
      <w:r>
        <w:rPr>
          <w:lang w:val="es-AR"/>
        </w:rPr>
        <w:t>Tobal</w:t>
      </w:r>
      <w:proofErr w:type="spellEnd"/>
      <w:r>
        <w:rPr>
          <w:lang w:val="es-AR"/>
        </w:rPr>
        <w:t>)</w:t>
      </w:r>
    </w:p>
    <w:p w:rsidR="007273E1" w:rsidRDefault="007273E1" w:rsidP="007273E1">
      <w:pPr>
        <w:pStyle w:val="Prrafodelista"/>
        <w:ind w:left="1418"/>
        <w:jc w:val="both"/>
        <w:rPr>
          <w:lang w:val="es-AR"/>
        </w:rPr>
      </w:pPr>
      <w:r>
        <w:rPr>
          <w:lang w:val="es-AR"/>
        </w:rPr>
        <w:t>*</w:t>
      </w:r>
      <w:r w:rsidR="004124CA" w:rsidRPr="007273E1">
        <w:rPr>
          <w:lang w:val="es-AR"/>
        </w:rPr>
        <w:t xml:space="preserve">Claustro de profesores: </w:t>
      </w:r>
      <w:r w:rsidR="002B389E" w:rsidRPr="007273E1">
        <w:rPr>
          <w:lang w:val="es-AR"/>
        </w:rPr>
        <w:t>tres votos negativos (</w:t>
      </w:r>
      <w:proofErr w:type="spellStart"/>
      <w:r w:rsidR="002B389E" w:rsidRPr="007273E1">
        <w:rPr>
          <w:lang w:val="es-AR"/>
        </w:rPr>
        <w:t>Dres</w:t>
      </w:r>
      <w:proofErr w:type="spellEnd"/>
      <w:r w:rsidR="002B389E" w:rsidRPr="007273E1">
        <w:rPr>
          <w:lang w:val="es-AR"/>
        </w:rPr>
        <w:t xml:space="preserve">. </w:t>
      </w:r>
      <w:proofErr w:type="spellStart"/>
      <w:r w:rsidR="002B389E" w:rsidRPr="007273E1">
        <w:rPr>
          <w:lang w:val="es-AR"/>
        </w:rPr>
        <w:t>Scasso</w:t>
      </w:r>
      <w:proofErr w:type="spellEnd"/>
      <w:r w:rsidR="002B389E" w:rsidRPr="007273E1">
        <w:rPr>
          <w:lang w:val="es-AR"/>
        </w:rPr>
        <w:t xml:space="preserve">, </w:t>
      </w:r>
      <w:proofErr w:type="spellStart"/>
      <w:r w:rsidR="002B389E" w:rsidRPr="007273E1">
        <w:rPr>
          <w:lang w:val="es-AR"/>
        </w:rPr>
        <w:t>Quenardelle</w:t>
      </w:r>
      <w:proofErr w:type="spellEnd"/>
      <w:r w:rsidR="002B389E" w:rsidRPr="007273E1">
        <w:rPr>
          <w:lang w:val="es-AR"/>
        </w:rPr>
        <w:t xml:space="preserve"> y </w:t>
      </w:r>
      <w:proofErr w:type="spellStart"/>
      <w:r w:rsidR="002B389E" w:rsidRPr="007273E1">
        <w:rPr>
          <w:lang w:val="es-AR"/>
        </w:rPr>
        <w:t>Vujovich</w:t>
      </w:r>
      <w:proofErr w:type="spellEnd"/>
      <w:r w:rsidR="002B389E" w:rsidRPr="007273E1">
        <w:rPr>
          <w:lang w:val="es-AR"/>
        </w:rPr>
        <w:t xml:space="preserve">), un voto a favor (Dra. Aguirre </w:t>
      </w:r>
      <w:proofErr w:type="spellStart"/>
      <w:r w:rsidR="002B389E" w:rsidRPr="007273E1">
        <w:rPr>
          <w:lang w:val="es-AR"/>
        </w:rPr>
        <w:t>Urreta</w:t>
      </w:r>
      <w:proofErr w:type="spellEnd"/>
      <w:r w:rsidR="002B389E" w:rsidRPr="007273E1">
        <w:rPr>
          <w:lang w:val="es-AR"/>
        </w:rPr>
        <w:t>)</w:t>
      </w:r>
      <w:r>
        <w:rPr>
          <w:lang w:val="es-AR"/>
        </w:rPr>
        <w:t xml:space="preserve">. El Dr. </w:t>
      </w:r>
      <w:proofErr w:type="spellStart"/>
      <w:r>
        <w:rPr>
          <w:lang w:val="es-AR"/>
        </w:rPr>
        <w:t>Scasso</w:t>
      </w:r>
      <w:proofErr w:type="spellEnd"/>
      <w:r>
        <w:rPr>
          <w:lang w:val="es-AR"/>
        </w:rPr>
        <w:t xml:space="preserve"> aclaró que lamentaba tomar esta decisión, pero que su voto se debía a las consecuencias que podría acarrear otorgar el cambio de área al Dr. </w:t>
      </w:r>
      <w:proofErr w:type="spellStart"/>
      <w:r>
        <w:rPr>
          <w:lang w:val="es-AR"/>
        </w:rPr>
        <w:t>Cristallini</w:t>
      </w:r>
      <w:proofErr w:type="spellEnd"/>
      <w:r>
        <w:rPr>
          <w:lang w:val="es-AR"/>
        </w:rPr>
        <w:t>, ya que esto implicaría que se debería otorgar el cambio</w:t>
      </w:r>
      <w:r w:rsidR="00FE4660">
        <w:rPr>
          <w:lang w:val="es-AR"/>
        </w:rPr>
        <w:t xml:space="preserve"> de área</w:t>
      </w:r>
      <w:r>
        <w:rPr>
          <w:lang w:val="es-AR"/>
        </w:rPr>
        <w:t xml:space="preserve"> a otros profesores que lo solicitaran.  </w:t>
      </w:r>
      <w:r w:rsidR="002B389E" w:rsidRPr="007273E1">
        <w:rPr>
          <w:lang w:val="es-AR"/>
        </w:rPr>
        <w:t xml:space="preserve"> </w:t>
      </w:r>
    </w:p>
    <w:p w:rsidR="007273E1" w:rsidRDefault="007273E1" w:rsidP="007273E1">
      <w:pPr>
        <w:pStyle w:val="Prrafodelista"/>
        <w:ind w:left="1418"/>
        <w:jc w:val="both"/>
        <w:rPr>
          <w:lang w:val="es-AR"/>
        </w:rPr>
      </w:pPr>
      <w:r>
        <w:rPr>
          <w:lang w:val="es-AR"/>
        </w:rPr>
        <w:t xml:space="preserve">*Claustro de graduados: un voto a favor (Lic. </w:t>
      </w:r>
      <w:proofErr w:type="spellStart"/>
      <w:r>
        <w:rPr>
          <w:lang w:val="es-AR"/>
        </w:rPr>
        <w:t>Tobal</w:t>
      </w:r>
      <w:proofErr w:type="spellEnd"/>
      <w:r>
        <w:rPr>
          <w:lang w:val="es-AR"/>
        </w:rPr>
        <w:t>), un voto en contra (Dr. López)</w:t>
      </w:r>
    </w:p>
    <w:p w:rsidR="00D850B5" w:rsidRDefault="007273E1" w:rsidP="007273E1">
      <w:pPr>
        <w:pStyle w:val="Prrafodelista"/>
        <w:ind w:left="1418"/>
        <w:jc w:val="both"/>
        <w:rPr>
          <w:lang w:val="es-AR"/>
        </w:rPr>
      </w:pPr>
      <w:r>
        <w:rPr>
          <w:lang w:val="es-AR"/>
        </w:rPr>
        <w:t xml:space="preserve">*Claustro de alumnos: dos abstenciones (Srta. </w:t>
      </w:r>
      <w:proofErr w:type="spellStart"/>
      <w:r>
        <w:rPr>
          <w:lang w:val="es-AR"/>
        </w:rPr>
        <w:t>Torriglia</w:t>
      </w:r>
      <w:proofErr w:type="spellEnd"/>
      <w:r>
        <w:rPr>
          <w:lang w:val="es-AR"/>
        </w:rPr>
        <w:t xml:space="preserve"> y Sr. </w:t>
      </w:r>
      <w:proofErr w:type="spellStart"/>
      <w:r>
        <w:rPr>
          <w:lang w:val="es-AR"/>
        </w:rPr>
        <w:t>Macino</w:t>
      </w:r>
      <w:proofErr w:type="spellEnd"/>
      <w:r>
        <w:rPr>
          <w:lang w:val="es-AR"/>
        </w:rPr>
        <w:t>).</w:t>
      </w:r>
    </w:p>
    <w:p w:rsidR="00152A48" w:rsidRDefault="00152A48" w:rsidP="007273E1">
      <w:pPr>
        <w:pStyle w:val="Prrafodelista"/>
        <w:ind w:left="1418"/>
        <w:jc w:val="both"/>
        <w:rPr>
          <w:lang w:val="es-AR"/>
        </w:rPr>
      </w:pPr>
      <w:r>
        <w:rPr>
          <w:lang w:val="es-AR"/>
        </w:rPr>
        <w:t xml:space="preserve">Resultado: </w:t>
      </w:r>
      <w:r w:rsidR="00FE4660">
        <w:rPr>
          <w:lang w:val="es-AR"/>
        </w:rPr>
        <w:t>4</w:t>
      </w:r>
      <w:r>
        <w:rPr>
          <w:lang w:val="es-AR"/>
        </w:rPr>
        <w:t xml:space="preserve"> votos negativos, dos votos positivos, dos abstenciones</w:t>
      </w:r>
    </w:p>
    <w:p w:rsidR="004124CA" w:rsidRDefault="00D850B5" w:rsidP="007273E1">
      <w:pPr>
        <w:pStyle w:val="Prrafodelista"/>
        <w:ind w:left="1418"/>
        <w:jc w:val="both"/>
        <w:rPr>
          <w:lang w:val="es-AR"/>
        </w:rPr>
      </w:pPr>
      <w:r>
        <w:rPr>
          <w:lang w:val="es-AR"/>
        </w:rPr>
        <w:t xml:space="preserve">2. </w:t>
      </w:r>
      <w:r w:rsidR="00152A48">
        <w:rPr>
          <w:lang w:val="es-AR"/>
        </w:rPr>
        <w:t xml:space="preserve">No modificar el número de profesores del Área Geología General, pero ratificar que el Dr. </w:t>
      </w:r>
      <w:proofErr w:type="spellStart"/>
      <w:r w:rsidR="00152A48">
        <w:rPr>
          <w:lang w:val="es-AR"/>
        </w:rPr>
        <w:t>Cristallini</w:t>
      </w:r>
      <w:proofErr w:type="spellEnd"/>
      <w:r w:rsidR="004124CA" w:rsidRPr="007273E1">
        <w:rPr>
          <w:lang w:val="es-AR"/>
        </w:rPr>
        <w:t xml:space="preserve"> </w:t>
      </w:r>
      <w:r w:rsidR="00152A48">
        <w:rPr>
          <w:lang w:val="es-AR"/>
        </w:rPr>
        <w:t>tiene libertad tanto para dictar, como para  generar nuevas materias, ya sea como único profesor, junto con otro/s profesor/es o de manera colegiada, en cualquiera de las áreas del Departamento (propuesta del Dr. López)</w:t>
      </w:r>
    </w:p>
    <w:p w:rsidR="00152A48" w:rsidRDefault="00152A48" w:rsidP="007273E1">
      <w:pPr>
        <w:pStyle w:val="Prrafodelista"/>
        <w:ind w:left="1418"/>
        <w:jc w:val="both"/>
        <w:rPr>
          <w:lang w:val="es-AR"/>
        </w:rPr>
      </w:pPr>
      <w:r>
        <w:rPr>
          <w:lang w:val="es-AR"/>
        </w:rPr>
        <w:t xml:space="preserve">*Claustro de profesores: </w:t>
      </w:r>
      <w:r w:rsidRPr="007273E1">
        <w:rPr>
          <w:lang w:val="es-AR"/>
        </w:rPr>
        <w:t xml:space="preserve">tres votos </w:t>
      </w:r>
      <w:r>
        <w:rPr>
          <w:lang w:val="es-AR"/>
        </w:rPr>
        <w:t>positivos</w:t>
      </w:r>
      <w:r w:rsidRPr="007273E1">
        <w:rPr>
          <w:lang w:val="es-AR"/>
        </w:rPr>
        <w:t xml:space="preserve"> (</w:t>
      </w:r>
      <w:proofErr w:type="spellStart"/>
      <w:r w:rsidRPr="007273E1">
        <w:rPr>
          <w:lang w:val="es-AR"/>
        </w:rPr>
        <w:t>Dres</w:t>
      </w:r>
      <w:proofErr w:type="spellEnd"/>
      <w:r w:rsidRPr="007273E1">
        <w:rPr>
          <w:lang w:val="es-AR"/>
        </w:rPr>
        <w:t xml:space="preserve">. </w:t>
      </w:r>
      <w:proofErr w:type="spellStart"/>
      <w:r w:rsidRPr="007273E1">
        <w:rPr>
          <w:lang w:val="es-AR"/>
        </w:rPr>
        <w:t>Scasso</w:t>
      </w:r>
      <w:proofErr w:type="spellEnd"/>
      <w:r w:rsidRPr="007273E1">
        <w:rPr>
          <w:lang w:val="es-AR"/>
        </w:rPr>
        <w:t xml:space="preserve">, </w:t>
      </w:r>
      <w:proofErr w:type="spellStart"/>
      <w:r w:rsidRPr="007273E1">
        <w:rPr>
          <w:lang w:val="es-AR"/>
        </w:rPr>
        <w:t>Quenardelle</w:t>
      </w:r>
      <w:proofErr w:type="spellEnd"/>
      <w:r w:rsidRPr="007273E1">
        <w:rPr>
          <w:lang w:val="es-AR"/>
        </w:rPr>
        <w:t xml:space="preserve"> y </w:t>
      </w:r>
      <w:proofErr w:type="spellStart"/>
      <w:r w:rsidRPr="007273E1">
        <w:rPr>
          <w:lang w:val="es-AR"/>
        </w:rPr>
        <w:t>Vujovich</w:t>
      </w:r>
      <w:proofErr w:type="spellEnd"/>
      <w:r w:rsidRPr="007273E1">
        <w:rPr>
          <w:lang w:val="es-AR"/>
        </w:rPr>
        <w:t xml:space="preserve">), un voto </w:t>
      </w:r>
      <w:r>
        <w:rPr>
          <w:lang w:val="es-AR"/>
        </w:rPr>
        <w:t>negativo</w:t>
      </w:r>
      <w:r w:rsidRPr="007273E1">
        <w:rPr>
          <w:lang w:val="es-AR"/>
        </w:rPr>
        <w:t xml:space="preserve"> (Dra. Aguirre </w:t>
      </w:r>
      <w:proofErr w:type="spellStart"/>
      <w:r w:rsidRPr="007273E1">
        <w:rPr>
          <w:lang w:val="es-AR"/>
        </w:rPr>
        <w:t>Urreta</w:t>
      </w:r>
      <w:proofErr w:type="spellEnd"/>
      <w:r w:rsidRPr="007273E1">
        <w:rPr>
          <w:lang w:val="es-AR"/>
        </w:rPr>
        <w:t>)</w:t>
      </w:r>
      <w:r>
        <w:rPr>
          <w:lang w:val="es-AR"/>
        </w:rPr>
        <w:t xml:space="preserve">. La Dra. Aguirre </w:t>
      </w:r>
      <w:proofErr w:type="spellStart"/>
      <w:r>
        <w:rPr>
          <w:lang w:val="es-AR"/>
        </w:rPr>
        <w:t>Urreta</w:t>
      </w:r>
      <w:proofErr w:type="spellEnd"/>
      <w:r>
        <w:rPr>
          <w:lang w:val="es-AR"/>
        </w:rPr>
        <w:t xml:space="preserve"> indicó que su voto negativo se debía a la falta de relevancia que tenía, en su opinión, esta propuesta.</w:t>
      </w:r>
    </w:p>
    <w:p w:rsidR="00152A48" w:rsidRDefault="00152A48" w:rsidP="00152A48">
      <w:pPr>
        <w:pStyle w:val="Prrafodelista"/>
        <w:ind w:left="1418"/>
        <w:jc w:val="both"/>
        <w:rPr>
          <w:lang w:val="es-AR"/>
        </w:rPr>
      </w:pPr>
      <w:r>
        <w:rPr>
          <w:lang w:val="es-AR"/>
        </w:rPr>
        <w:t xml:space="preserve">*Claustro de graduados: un voto a favor (Dr. López), un voto negativo (Lic. </w:t>
      </w:r>
      <w:proofErr w:type="spellStart"/>
      <w:r>
        <w:rPr>
          <w:lang w:val="es-AR"/>
        </w:rPr>
        <w:t>Tobal</w:t>
      </w:r>
      <w:proofErr w:type="spellEnd"/>
      <w:r>
        <w:rPr>
          <w:lang w:val="es-AR"/>
        </w:rPr>
        <w:t>)</w:t>
      </w:r>
    </w:p>
    <w:p w:rsidR="00152A48" w:rsidRDefault="00152A48" w:rsidP="00152A48">
      <w:pPr>
        <w:pStyle w:val="Prrafodelista"/>
        <w:ind w:left="1418"/>
        <w:jc w:val="both"/>
        <w:rPr>
          <w:lang w:val="es-AR"/>
        </w:rPr>
      </w:pPr>
      <w:r>
        <w:rPr>
          <w:lang w:val="es-AR"/>
        </w:rPr>
        <w:t xml:space="preserve">*Claustro de alumnos: un voto positivo (Srta. </w:t>
      </w:r>
      <w:proofErr w:type="spellStart"/>
      <w:r>
        <w:rPr>
          <w:lang w:val="es-AR"/>
        </w:rPr>
        <w:t>Torriglia</w:t>
      </w:r>
      <w:proofErr w:type="spellEnd"/>
      <w:r w:rsidR="004F709E">
        <w:rPr>
          <w:lang w:val="es-AR"/>
        </w:rPr>
        <w:t>), un voto negativo (</w:t>
      </w:r>
      <w:r>
        <w:rPr>
          <w:lang w:val="es-AR"/>
        </w:rPr>
        <w:t xml:space="preserve">Sr. </w:t>
      </w:r>
      <w:proofErr w:type="spellStart"/>
      <w:r>
        <w:rPr>
          <w:lang w:val="es-AR"/>
        </w:rPr>
        <w:t>Macino</w:t>
      </w:r>
      <w:proofErr w:type="spellEnd"/>
      <w:r>
        <w:rPr>
          <w:lang w:val="es-AR"/>
        </w:rPr>
        <w:t>).</w:t>
      </w:r>
    </w:p>
    <w:p w:rsidR="00F50DB5" w:rsidRDefault="00152A48" w:rsidP="00F50DB5">
      <w:pPr>
        <w:pStyle w:val="Prrafodelista"/>
        <w:ind w:left="1418"/>
        <w:jc w:val="both"/>
        <w:rPr>
          <w:lang w:val="es-AR"/>
        </w:rPr>
      </w:pPr>
      <w:r>
        <w:rPr>
          <w:lang w:val="es-AR"/>
        </w:rPr>
        <w:t xml:space="preserve">Resultado: 5 votos </w:t>
      </w:r>
      <w:r w:rsidR="004F709E">
        <w:rPr>
          <w:lang w:val="es-AR"/>
        </w:rPr>
        <w:t>positivo</w:t>
      </w:r>
      <w:r>
        <w:rPr>
          <w:lang w:val="es-AR"/>
        </w:rPr>
        <w:t xml:space="preserve">s, </w:t>
      </w:r>
      <w:r w:rsidR="004F709E">
        <w:rPr>
          <w:lang w:val="es-AR"/>
        </w:rPr>
        <w:t>tres</w:t>
      </w:r>
      <w:r>
        <w:rPr>
          <w:lang w:val="es-AR"/>
        </w:rPr>
        <w:t xml:space="preserve"> votos </w:t>
      </w:r>
      <w:r w:rsidR="004F709E">
        <w:rPr>
          <w:lang w:val="es-AR"/>
        </w:rPr>
        <w:t>negativos</w:t>
      </w:r>
    </w:p>
    <w:p w:rsidR="006458C5" w:rsidRDefault="007C7D82" w:rsidP="007C7D82">
      <w:pPr>
        <w:pStyle w:val="Prrafodelista"/>
        <w:numPr>
          <w:ilvl w:val="0"/>
          <w:numId w:val="3"/>
        </w:numPr>
        <w:tabs>
          <w:tab w:val="clear" w:pos="720"/>
          <w:tab w:val="num" w:pos="-993"/>
        </w:tabs>
        <w:ind w:left="1418" w:hanging="142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</w:t>
      </w:r>
      <w:r w:rsidR="00F50DB5">
        <w:rPr>
          <w:b/>
          <w:color w:val="000000"/>
          <w:sz w:val="27"/>
          <w:szCs w:val="27"/>
        </w:rPr>
        <w:t>D</w:t>
      </w:r>
      <w:r w:rsidR="006458C5" w:rsidRPr="00BD383A">
        <w:rPr>
          <w:b/>
          <w:color w:val="000000"/>
          <w:sz w:val="27"/>
          <w:szCs w:val="27"/>
        </w:rPr>
        <w:t xml:space="preserve">esignación de Jurado para entender en la Selección Interina </w:t>
      </w:r>
      <w:r>
        <w:rPr>
          <w:b/>
          <w:color w:val="000000"/>
          <w:sz w:val="27"/>
          <w:szCs w:val="27"/>
        </w:rPr>
        <w:t xml:space="preserve">   </w:t>
      </w:r>
      <w:r w:rsidR="006458C5" w:rsidRPr="00BD383A">
        <w:rPr>
          <w:b/>
          <w:color w:val="000000"/>
          <w:sz w:val="27"/>
          <w:szCs w:val="27"/>
        </w:rPr>
        <w:t>de Profesor Adjunto Simple para Geología de Combustibles</w:t>
      </w:r>
      <w:r w:rsidR="006458C5">
        <w:rPr>
          <w:color w:val="000000"/>
          <w:sz w:val="27"/>
          <w:szCs w:val="27"/>
        </w:rPr>
        <w:t xml:space="preserve"> (aspirante: Luis </w:t>
      </w:r>
      <w:proofErr w:type="spellStart"/>
      <w:r w:rsidR="006458C5">
        <w:rPr>
          <w:color w:val="000000"/>
          <w:sz w:val="27"/>
          <w:szCs w:val="27"/>
        </w:rPr>
        <w:t>Stinco</w:t>
      </w:r>
      <w:proofErr w:type="spellEnd"/>
      <w:r w:rsidR="006458C5"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t xml:space="preserve"> Se decide </w:t>
      </w:r>
      <w:r w:rsidR="00F913D4">
        <w:rPr>
          <w:color w:val="000000"/>
          <w:sz w:val="27"/>
          <w:szCs w:val="27"/>
        </w:rPr>
        <w:t>seleccionar</w:t>
      </w:r>
      <w:r>
        <w:rPr>
          <w:color w:val="000000"/>
          <w:sz w:val="27"/>
          <w:szCs w:val="27"/>
        </w:rPr>
        <w:t xml:space="preserve"> varios nombres para jurados suplentes, previendo la posibilidad de que algunos no acepten. Se contactará primero a los jurados y luego se enviará el jurado definitivo </w:t>
      </w:r>
      <w:r w:rsidR="00AA5334">
        <w:rPr>
          <w:color w:val="000000"/>
          <w:sz w:val="27"/>
          <w:szCs w:val="27"/>
        </w:rPr>
        <w:t>al</w:t>
      </w:r>
      <w:r>
        <w:rPr>
          <w:color w:val="000000"/>
          <w:sz w:val="27"/>
          <w:szCs w:val="27"/>
        </w:rPr>
        <w:t xml:space="preserve"> Consejo Directivo</w:t>
      </w:r>
      <w:r w:rsidR="00AA5334">
        <w:rPr>
          <w:color w:val="000000"/>
          <w:sz w:val="27"/>
          <w:szCs w:val="27"/>
        </w:rPr>
        <w:t xml:space="preserve"> para su aprobación</w:t>
      </w:r>
      <w:r>
        <w:rPr>
          <w:color w:val="000000"/>
          <w:sz w:val="27"/>
          <w:szCs w:val="27"/>
        </w:rPr>
        <w:t>, siguiendo el siguiente orden:</w:t>
      </w:r>
    </w:p>
    <w:p w:rsidR="007C7D82" w:rsidRDefault="007C7D82" w:rsidP="007C7D82">
      <w:pPr>
        <w:tabs>
          <w:tab w:val="num" w:pos="-993"/>
        </w:tabs>
        <w:ind w:left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Jurados Titulares: </w:t>
      </w:r>
      <w:proofErr w:type="spellStart"/>
      <w:r>
        <w:rPr>
          <w:color w:val="000000"/>
          <w:sz w:val="27"/>
          <w:szCs w:val="27"/>
        </w:rPr>
        <w:t>Dres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Chebli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Cazeau</w:t>
      </w:r>
      <w:proofErr w:type="spellEnd"/>
      <w:r>
        <w:rPr>
          <w:color w:val="000000"/>
          <w:sz w:val="27"/>
          <w:szCs w:val="27"/>
        </w:rPr>
        <w:t xml:space="preserve"> y </w:t>
      </w:r>
      <w:proofErr w:type="spellStart"/>
      <w:r>
        <w:rPr>
          <w:color w:val="000000"/>
          <w:sz w:val="27"/>
          <w:szCs w:val="27"/>
        </w:rPr>
        <w:t>Limarino</w:t>
      </w:r>
      <w:proofErr w:type="spellEnd"/>
    </w:p>
    <w:p w:rsidR="007C7D82" w:rsidRPr="007C7D82" w:rsidRDefault="007C7D82" w:rsidP="007C7D82">
      <w:pPr>
        <w:tabs>
          <w:tab w:val="num" w:pos="-993"/>
        </w:tabs>
        <w:ind w:left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Jurados Suplentes: </w:t>
      </w:r>
      <w:proofErr w:type="spellStart"/>
      <w:r w:rsidR="00AA5334">
        <w:rPr>
          <w:color w:val="000000"/>
          <w:sz w:val="27"/>
          <w:szCs w:val="27"/>
        </w:rPr>
        <w:t>Dres</w:t>
      </w:r>
      <w:proofErr w:type="spellEnd"/>
      <w:r w:rsidR="00AA5334">
        <w:rPr>
          <w:color w:val="000000"/>
          <w:sz w:val="27"/>
          <w:szCs w:val="27"/>
        </w:rPr>
        <w:t xml:space="preserve">. Palma, </w:t>
      </w:r>
      <w:proofErr w:type="spellStart"/>
      <w:r w:rsidR="00AA5334">
        <w:rPr>
          <w:color w:val="000000"/>
          <w:sz w:val="27"/>
          <w:szCs w:val="27"/>
        </w:rPr>
        <w:t>Vergani</w:t>
      </w:r>
      <w:proofErr w:type="spellEnd"/>
      <w:r w:rsidR="00AA5334">
        <w:rPr>
          <w:color w:val="000000"/>
          <w:sz w:val="27"/>
          <w:szCs w:val="27"/>
        </w:rPr>
        <w:t xml:space="preserve">, </w:t>
      </w:r>
      <w:proofErr w:type="spellStart"/>
      <w:r w:rsidR="00AA5334">
        <w:rPr>
          <w:color w:val="000000"/>
          <w:sz w:val="27"/>
          <w:szCs w:val="27"/>
        </w:rPr>
        <w:t>Cagnolatti</w:t>
      </w:r>
      <w:proofErr w:type="spellEnd"/>
      <w:r w:rsidR="00AA5334">
        <w:rPr>
          <w:color w:val="000000"/>
          <w:sz w:val="27"/>
          <w:szCs w:val="27"/>
        </w:rPr>
        <w:t xml:space="preserve">, </w:t>
      </w:r>
      <w:proofErr w:type="spellStart"/>
      <w:r w:rsidR="00AA5334">
        <w:rPr>
          <w:color w:val="000000"/>
          <w:sz w:val="27"/>
          <w:szCs w:val="27"/>
        </w:rPr>
        <w:t>Ploszkiewicz</w:t>
      </w:r>
      <w:proofErr w:type="spellEnd"/>
      <w:r w:rsidR="00AA5334">
        <w:rPr>
          <w:color w:val="000000"/>
          <w:sz w:val="27"/>
          <w:szCs w:val="27"/>
        </w:rPr>
        <w:t xml:space="preserve">, </w:t>
      </w:r>
      <w:proofErr w:type="spellStart"/>
      <w:r w:rsidR="00AA5334">
        <w:rPr>
          <w:color w:val="000000"/>
          <w:sz w:val="27"/>
          <w:szCs w:val="27"/>
        </w:rPr>
        <w:t>Kozlovsky</w:t>
      </w:r>
      <w:proofErr w:type="spellEnd"/>
    </w:p>
    <w:p w:rsidR="006458C5" w:rsidRDefault="006458C5" w:rsidP="006458C5">
      <w:pPr>
        <w:numPr>
          <w:ilvl w:val="0"/>
          <w:numId w:val="12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BD383A">
        <w:rPr>
          <w:b/>
          <w:color w:val="000000"/>
          <w:sz w:val="27"/>
          <w:szCs w:val="27"/>
        </w:rPr>
        <w:t>Llamado a Concurso Regular y designación de</w:t>
      </w:r>
      <w:r>
        <w:rPr>
          <w:b/>
          <w:color w:val="000000"/>
          <w:sz w:val="27"/>
          <w:szCs w:val="27"/>
        </w:rPr>
        <w:t xml:space="preserve"> Jurado para dos cargos de </w:t>
      </w:r>
      <w:proofErr w:type="spellStart"/>
      <w:r>
        <w:rPr>
          <w:b/>
          <w:color w:val="000000"/>
          <w:sz w:val="27"/>
          <w:szCs w:val="27"/>
        </w:rPr>
        <w:t>Ayte</w:t>
      </w:r>
      <w:proofErr w:type="spellEnd"/>
      <w:r w:rsidRPr="00BD383A">
        <w:rPr>
          <w:b/>
          <w:color w:val="000000"/>
          <w:sz w:val="27"/>
          <w:szCs w:val="27"/>
        </w:rPr>
        <w:t xml:space="preserve"> 1ra Exclusiva Área Petrología</w:t>
      </w:r>
      <w:r>
        <w:rPr>
          <w:color w:val="000000"/>
          <w:sz w:val="27"/>
          <w:szCs w:val="27"/>
        </w:rPr>
        <w:t xml:space="preserve"> (Claudia </w:t>
      </w:r>
      <w:proofErr w:type="spellStart"/>
      <w:r>
        <w:rPr>
          <w:color w:val="000000"/>
          <w:sz w:val="27"/>
          <w:szCs w:val="27"/>
        </w:rPr>
        <w:t>Zaffarana</w:t>
      </w:r>
      <w:proofErr w:type="spellEnd"/>
      <w:r>
        <w:rPr>
          <w:color w:val="000000"/>
          <w:sz w:val="27"/>
          <w:szCs w:val="27"/>
        </w:rPr>
        <w:t xml:space="preserve"> y Mariano </w:t>
      </w:r>
      <w:proofErr w:type="spellStart"/>
      <w:r>
        <w:rPr>
          <w:color w:val="000000"/>
          <w:sz w:val="27"/>
          <w:szCs w:val="27"/>
        </w:rPr>
        <w:t>Agusto</w:t>
      </w:r>
      <w:proofErr w:type="spellEnd"/>
      <w:r>
        <w:rPr>
          <w:color w:val="000000"/>
          <w:sz w:val="27"/>
          <w:szCs w:val="27"/>
        </w:rPr>
        <w:t>): vencen en febrero del 2014.</w:t>
      </w:r>
    </w:p>
    <w:p w:rsidR="0039741B" w:rsidRDefault="0039741B" w:rsidP="0039741B">
      <w:pPr>
        <w:tabs>
          <w:tab w:val="num" w:pos="-993"/>
        </w:tabs>
        <w:ind w:left="1418"/>
        <w:jc w:val="both"/>
        <w:rPr>
          <w:color w:val="000000"/>
          <w:sz w:val="27"/>
          <w:szCs w:val="27"/>
        </w:rPr>
      </w:pPr>
      <w:r w:rsidRPr="0039741B">
        <w:rPr>
          <w:color w:val="000000"/>
          <w:sz w:val="27"/>
          <w:szCs w:val="27"/>
        </w:rPr>
        <w:lastRenderedPageBreak/>
        <w:t xml:space="preserve">Jurados Titulares: </w:t>
      </w:r>
      <w:proofErr w:type="spellStart"/>
      <w:r w:rsidRPr="0039741B">
        <w:rPr>
          <w:color w:val="000000"/>
          <w:sz w:val="27"/>
          <w:szCs w:val="27"/>
        </w:rPr>
        <w:t>Dres</w:t>
      </w:r>
      <w:proofErr w:type="spellEnd"/>
      <w:r w:rsidRPr="0039741B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Montenegro, </w:t>
      </w:r>
      <w:proofErr w:type="spellStart"/>
      <w:r>
        <w:rPr>
          <w:color w:val="000000"/>
          <w:sz w:val="27"/>
          <w:szCs w:val="27"/>
        </w:rPr>
        <w:t>Maissonave</w:t>
      </w:r>
      <w:proofErr w:type="spellEnd"/>
      <w:r>
        <w:rPr>
          <w:color w:val="000000"/>
          <w:sz w:val="27"/>
          <w:szCs w:val="27"/>
        </w:rPr>
        <w:t xml:space="preserve"> y </w:t>
      </w:r>
      <w:proofErr w:type="spellStart"/>
      <w:r>
        <w:rPr>
          <w:color w:val="000000"/>
          <w:sz w:val="27"/>
          <w:szCs w:val="27"/>
        </w:rPr>
        <w:t>Salani</w:t>
      </w:r>
      <w:proofErr w:type="spellEnd"/>
    </w:p>
    <w:p w:rsidR="0039741B" w:rsidRPr="0039741B" w:rsidRDefault="0039741B" w:rsidP="0039741B">
      <w:pPr>
        <w:tabs>
          <w:tab w:val="num" w:pos="-993"/>
        </w:tabs>
        <w:ind w:left="1418"/>
        <w:jc w:val="both"/>
        <w:rPr>
          <w:color w:val="000000"/>
          <w:sz w:val="27"/>
          <w:szCs w:val="27"/>
        </w:rPr>
      </w:pPr>
      <w:r w:rsidRPr="0039741B">
        <w:rPr>
          <w:color w:val="000000"/>
          <w:sz w:val="27"/>
          <w:szCs w:val="27"/>
        </w:rPr>
        <w:t>Jurados Suplentes: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Drs.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Remesal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Litvak</w:t>
      </w:r>
      <w:proofErr w:type="spellEnd"/>
      <w:r>
        <w:rPr>
          <w:color w:val="000000"/>
          <w:sz w:val="27"/>
          <w:szCs w:val="27"/>
        </w:rPr>
        <w:t xml:space="preserve"> y </w:t>
      </w:r>
      <w:proofErr w:type="spellStart"/>
      <w:r>
        <w:rPr>
          <w:color w:val="000000"/>
          <w:sz w:val="27"/>
          <w:szCs w:val="27"/>
        </w:rPr>
        <w:t>Risso</w:t>
      </w:r>
      <w:proofErr w:type="spellEnd"/>
    </w:p>
    <w:p w:rsidR="0039741B" w:rsidRPr="0039741B" w:rsidRDefault="006458C5" w:rsidP="0039741B">
      <w:pPr>
        <w:pStyle w:val="Prrafodelista"/>
        <w:numPr>
          <w:ilvl w:val="0"/>
          <w:numId w:val="3"/>
        </w:numPr>
        <w:tabs>
          <w:tab w:val="clear" w:pos="720"/>
          <w:tab w:val="num" w:pos="-993"/>
        </w:tabs>
        <w:ind w:left="1418" w:hanging="425"/>
        <w:jc w:val="both"/>
        <w:rPr>
          <w:color w:val="000000"/>
          <w:sz w:val="27"/>
          <w:szCs w:val="27"/>
        </w:rPr>
      </w:pPr>
      <w:r w:rsidRPr="0039741B">
        <w:rPr>
          <w:b/>
          <w:color w:val="000000"/>
          <w:sz w:val="27"/>
          <w:szCs w:val="27"/>
        </w:rPr>
        <w:t xml:space="preserve">Llamado a Concurso Regular y designación de Jurado para tres cargos de </w:t>
      </w:r>
      <w:proofErr w:type="spellStart"/>
      <w:r w:rsidRPr="0039741B">
        <w:rPr>
          <w:b/>
          <w:color w:val="000000"/>
          <w:sz w:val="27"/>
          <w:szCs w:val="27"/>
        </w:rPr>
        <w:t>Ayte</w:t>
      </w:r>
      <w:proofErr w:type="spellEnd"/>
      <w:r w:rsidRPr="0039741B">
        <w:rPr>
          <w:b/>
          <w:color w:val="000000"/>
          <w:sz w:val="27"/>
          <w:szCs w:val="27"/>
        </w:rPr>
        <w:t xml:space="preserve"> 1ra Parcial Área Petrología</w:t>
      </w:r>
      <w:r w:rsidRPr="0039741B">
        <w:rPr>
          <w:color w:val="000000"/>
          <w:sz w:val="27"/>
          <w:szCs w:val="27"/>
        </w:rPr>
        <w:t xml:space="preserve"> (Anabel Gómez, Ernesto Gallegos y Carmen Martínez </w:t>
      </w:r>
      <w:proofErr w:type="spellStart"/>
      <w:r w:rsidRPr="0039741B">
        <w:rPr>
          <w:color w:val="000000"/>
          <w:sz w:val="27"/>
          <w:szCs w:val="27"/>
        </w:rPr>
        <w:t>Dopico</w:t>
      </w:r>
      <w:proofErr w:type="spellEnd"/>
      <w:r w:rsidRPr="0039741B">
        <w:rPr>
          <w:color w:val="000000"/>
          <w:sz w:val="27"/>
          <w:szCs w:val="27"/>
        </w:rPr>
        <w:t>): vencen en febrero del 2014.</w:t>
      </w:r>
      <w:r w:rsidR="0039741B" w:rsidRPr="0039741B">
        <w:rPr>
          <w:color w:val="000000"/>
          <w:sz w:val="27"/>
          <w:szCs w:val="27"/>
        </w:rPr>
        <w:t xml:space="preserve"> </w:t>
      </w:r>
    </w:p>
    <w:p w:rsidR="0039741B" w:rsidRDefault="0039741B" w:rsidP="0039741B">
      <w:pPr>
        <w:tabs>
          <w:tab w:val="num" w:pos="-993"/>
        </w:tabs>
        <w:ind w:left="1418"/>
        <w:jc w:val="both"/>
        <w:rPr>
          <w:color w:val="000000"/>
          <w:sz w:val="27"/>
          <w:szCs w:val="27"/>
        </w:rPr>
      </w:pPr>
      <w:r w:rsidRPr="0039741B">
        <w:rPr>
          <w:color w:val="000000"/>
          <w:sz w:val="27"/>
          <w:szCs w:val="27"/>
        </w:rPr>
        <w:t xml:space="preserve">Jurados Titulares: </w:t>
      </w:r>
      <w:proofErr w:type="spellStart"/>
      <w:r w:rsidRPr="0039741B">
        <w:rPr>
          <w:color w:val="000000"/>
          <w:sz w:val="27"/>
          <w:szCs w:val="27"/>
        </w:rPr>
        <w:t>Dres</w:t>
      </w:r>
      <w:proofErr w:type="spellEnd"/>
      <w:r w:rsidRPr="0039741B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Montenegro, </w:t>
      </w:r>
      <w:proofErr w:type="spellStart"/>
      <w:r>
        <w:rPr>
          <w:color w:val="000000"/>
          <w:sz w:val="27"/>
          <w:szCs w:val="27"/>
        </w:rPr>
        <w:t>Maissonave</w:t>
      </w:r>
      <w:proofErr w:type="spellEnd"/>
      <w:r>
        <w:rPr>
          <w:color w:val="000000"/>
          <w:sz w:val="27"/>
          <w:szCs w:val="27"/>
        </w:rPr>
        <w:t xml:space="preserve"> y </w:t>
      </w:r>
      <w:proofErr w:type="spellStart"/>
      <w:r>
        <w:rPr>
          <w:color w:val="000000"/>
          <w:sz w:val="27"/>
          <w:szCs w:val="27"/>
        </w:rPr>
        <w:t>Salani</w:t>
      </w:r>
      <w:proofErr w:type="spellEnd"/>
    </w:p>
    <w:p w:rsidR="0039741B" w:rsidRDefault="0039741B" w:rsidP="0039741B">
      <w:pPr>
        <w:tabs>
          <w:tab w:val="num" w:pos="-993"/>
        </w:tabs>
        <w:ind w:left="1418"/>
        <w:jc w:val="both"/>
        <w:rPr>
          <w:color w:val="000000"/>
          <w:sz w:val="27"/>
          <w:szCs w:val="27"/>
        </w:rPr>
      </w:pPr>
      <w:r w:rsidRPr="0039741B">
        <w:rPr>
          <w:color w:val="000000"/>
          <w:sz w:val="27"/>
          <w:szCs w:val="27"/>
        </w:rPr>
        <w:t>Jurados Suplentes: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Drs.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Remesal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Litvak</w:t>
      </w:r>
      <w:proofErr w:type="spellEnd"/>
      <w:r>
        <w:rPr>
          <w:color w:val="000000"/>
          <w:sz w:val="27"/>
          <w:szCs w:val="27"/>
        </w:rPr>
        <w:t xml:space="preserve"> y </w:t>
      </w:r>
      <w:proofErr w:type="spellStart"/>
      <w:r>
        <w:rPr>
          <w:color w:val="000000"/>
          <w:sz w:val="27"/>
          <w:szCs w:val="27"/>
        </w:rPr>
        <w:t>Risso</w:t>
      </w:r>
      <w:proofErr w:type="spellEnd"/>
    </w:p>
    <w:p w:rsidR="006458C5" w:rsidRDefault="006458C5" w:rsidP="006458C5">
      <w:pPr>
        <w:numPr>
          <w:ilvl w:val="0"/>
          <w:numId w:val="12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8D1D7E">
        <w:rPr>
          <w:b/>
          <w:color w:val="000000"/>
          <w:sz w:val="27"/>
          <w:szCs w:val="27"/>
        </w:rPr>
        <w:t>Llamado a Concurso Regular y designación de Jurado para un  cargo JTP Parcial Área Sedimentología</w:t>
      </w:r>
      <w:r>
        <w:rPr>
          <w:color w:val="000000"/>
          <w:sz w:val="27"/>
          <w:szCs w:val="27"/>
        </w:rPr>
        <w:t xml:space="preserve"> (regularización Diego </w:t>
      </w:r>
      <w:proofErr w:type="spellStart"/>
      <w:r>
        <w:rPr>
          <w:color w:val="000000"/>
          <w:sz w:val="27"/>
          <w:szCs w:val="27"/>
        </w:rPr>
        <w:t>Kietzmann</w:t>
      </w:r>
      <w:proofErr w:type="spellEnd"/>
      <w:r>
        <w:rPr>
          <w:color w:val="000000"/>
          <w:sz w:val="27"/>
          <w:szCs w:val="27"/>
        </w:rPr>
        <w:t>): vence en diciembre del 2013.</w:t>
      </w:r>
      <w:r w:rsidR="0039741B">
        <w:rPr>
          <w:color w:val="000000"/>
          <w:sz w:val="27"/>
          <w:szCs w:val="27"/>
        </w:rPr>
        <w:t xml:space="preserve"> Se pedirá prórroga</w:t>
      </w:r>
    </w:p>
    <w:p w:rsidR="006458C5" w:rsidRPr="0039741B" w:rsidRDefault="006458C5" w:rsidP="006458C5">
      <w:pPr>
        <w:numPr>
          <w:ilvl w:val="0"/>
          <w:numId w:val="12"/>
        </w:numPr>
        <w:spacing w:before="100" w:beforeAutospacing="1" w:after="100" w:afterAutospacing="1"/>
        <w:jc w:val="both"/>
        <w:rPr>
          <w:b/>
          <w:u w:val="single"/>
          <w:lang w:val="es-AR"/>
        </w:rPr>
      </w:pPr>
      <w:r w:rsidRPr="0039741B">
        <w:rPr>
          <w:b/>
          <w:color w:val="000000"/>
          <w:sz w:val="27"/>
          <w:szCs w:val="27"/>
        </w:rPr>
        <w:t xml:space="preserve">Llamado a Concurso Regular y designación de Jurado para un  cargo JTP </w:t>
      </w:r>
      <w:proofErr w:type="spellStart"/>
      <w:r w:rsidRPr="0039741B">
        <w:rPr>
          <w:b/>
          <w:color w:val="000000"/>
          <w:sz w:val="27"/>
          <w:szCs w:val="27"/>
        </w:rPr>
        <w:t>Exclusival</w:t>
      </w:r>
      <w:proofErr w:type="spellEnd"/>
      <w:r w:rsidRPr="0039741B">
        <w:rPr>
          <w:b/>
          <w:color w:val="000000"/>
          <w:sz w:val="27"/>
          <w:szCs w:val="27"/>
        </w:rPr>
        <w:t xml:space="preserve"> Área Sedimentología</w:t>
      </w:r>
      <w:r w:rsidRPr="0039741B">
        <w:rPr>
          <w:color w:val="000000"/>
          <w:sz w:val="27"/>
          <w:szCs w:val="27"/>
        </w:rPr>
        <w:t xml:space="preserve"> (regularización Julieta Suriano): vence en junio 2014</w:t>
      </w:r>
      <w:r w:rsidR="0039741B">
        <w:rPr>
          <w:color w:val="000000"/>
          <w:sz w:val="27"/>
          <w:szCs w:val="27"/>
        </w:rPr>
        <w:t>. Se llamará el año entrante</w:t>
      </w:r>
      <w:r w:rsidRPr="0039741B">
        <w:rPr>
          <w:b/>
          <w:color w:val="000000"/>
          <w:sz w:val="27"/>
          <w:szCs w:val="27"/>
          <w:lang w:val="es-AR"/>
        </w:rPr>
        <w:t xml:space="preserve"> </w:t>
      </w:r>
    </w:p>
    <w:p w:rsidR="006458C5" w:rsidRPr="007918A0" w:rsidRDefault="006458C5" w:rsidP="006458C5">
      <w:pPr>
        <w:pStyle w:val="Prrafodelista"/>
        <w:numPr>
          <w:ilvl w:val="0"/>
          <w:numId w:val="12"/>
        </w:numPr>
        <w:jc w:val="both"/>
        <w:rPr>
          <w:u w:val="single"/>
          <w:lang w:val="es-AR"/>
        </w:rPr>
      </w:pPr>
      <w:r w:rsidRPr="0039741B">
        <w:rPr>
          <w:b/>
          <w:lang w:val="es-AR"/>
        </w:rPr>
        <w:t xml:space="preserve">Análisis de la distribución por materia de docentes: </w:t>
      </w:r>
      <w:r w:rsidRPr="0039741B">
        <w:rPr>
          <w:lang w:val="es-AR"/>
        </w:rPr>
        <w:t>ingreso de estudiantes al departamento y relación cargos exclusiva vs simples</w:t>
      </w:r>
      <w:r>
        <w:rPr>
          <w:lang w:val="es-AR"/>
        </w:rPr>
        <w:t>.</w:t>
      </w:r>
      <w:r w:rsidR="0039741B">
        <w:rPr>
          <w:lang w:val="es-AR"/>
        </w:rPr>
        <w:t xml:space="preserve"> Pasa para la próxima reunión de CODEP</w:t>
      </w:r>
    </w:p>
    <w:p w:rsidR="006458C5" w:rsidRPr="007918A0" w:rsidRDefault="006458C5" w:rsidP="006458C5">
      <w:pPr>
        <w:pStyle w:val="Prrafodelista"/>
        <w:numPr>
          <w:ilvl w:val="0"/>
          <w:numId w:val="12"/>
        </w:numPr>
        <w:jc w:val="both"/>
        <w:rPr>
          <w:u w:val="single"/>
          <w:lang w:val="es-AR"/>
        </w:rPr>
      </w:pPr>
      <w:r>
        <w:rPr>
          <w:b/>
          <w:lang w:val="es-AR"/>
        </w:rPr>
        <w:t>Nota de la Dra</w:t>
      </w:r>
      <w:r w:rsidRPr="00994856">
        <w:rPr>
          <w:b/>
          <w:lang w:val="es-AR"/>
        </w:rPr>
        <w:t>.</w:t>
      </w:r>
      <w:r w:rsidRPr="00994856">
        <w:rPr>
          <w:lang w:val="es-AR"/>
        </w:rPr>
        <w:t xml:space="preserve"> </w:t>
      </w:r>
      <w:r w:rsidRPr="00994856">
        <w:rPr>
          <w:b/>
          <w:lang w:val="es-AR"/>
        </w:rPr>
        <w:t>I</w:t>
      </w:r>
      <w:r>
        <w:rPr>
          <w:b/>
          <w:lang w:val="es-AR"/>
        </w:rPr>
        <w:t>zaguirre:</w:t>
      </w:r>
      <w:r>
        <w:rPr>
          <w:lang w:val="es-AR"/>
        </w:rPr>
        <w:t xml:space="preserve"> sobre docentes de Paleobotánica</w:t>
      </w:r>
      <w:r w:rsidR="00994856">
        <w:rPr>
          <w:lang w:val="es-AR"/>
        </w:rPr>
        <w:t xml:space="preserve"> Se da lectura a las distintas notas sobre el tema, tanto a las recibidas como a las enviadas. Se enviarán por correo electrónico a los representantes.</w:t>
      </w:r>
    </w:p>
    <w:p w:rsidR="006458C5" w:rsidRPr="000B7D6C" w:rsidRDefault="006458C5" w:rsidP="006458C5">
      <w:pPr>
        <w:pStyle w:val="Prrafodelista"/>
        <w:numPr>
          <w:ilvl w:val="0"/>
          <w:numId w:val="12"/>
        </w:numPr>
        <w:jc w:val="both"/>
        <w:rPr>
          <w:lang w:val="es-AR"/>
        </w:rPr>
      </w:pPr>
      <w:r>
        <w:rPr>
          <w:b/>
          <w:lang w:val="es-AR"/>
        </w:rPr>
        <w:t>Nota de la Comisión de Carrera de Paleontología:</w:t>
      </w:r>
      <w:r>
        <w:rPr>
          <w:lang w:val="es-AR"/>
        </w:rPr>
        <w:t xml:space="preserve"> sobre postulantes para los claustros de </w:t>
      </w:r>
      <w:r w:rsidRPr="000B7D6C">
        <w:rPr>
          <w:lang w:val="es-AR"/>
        </w:rPr>
        <w:t>Profesores y Graduados.</w:t>
      </w:r>
      <w:r w:rsidR="00994856">
        <w:rPr>
          <w:lang w:val="es-AR"/>
        </w:rPr>
        <w:t xml:space="preserve"> Se elevará como propuesta del Departamento,</w:t>
      </w:r>
      <w:r w:rsidR="00994856" w:rsidRPr="000B7D6C">
        <w:rPr>
          <w:lang w:val="es-AR"/>
        </w:rPr>
        <w:t xml:space="preserve"> </w:t>
      </w:r>
      <w:r w:rsidR="00994856">
        <w:rPr>
          <w:lang w:val="es-AR"/>
        </w:rPr>
        <w:t xml:space="preserve">para ser tratado en el CD, </w:t>
      </w:r>
    </w:p>
    <w:p w:rsidR="006458C5" w:rsidRPr="000B7D6C" w:rsidRDefault="006458C5" w:rsidP="006458C5">
      <w:pPr>
        <w:pStyle w:val="Prrafodelista"/>
        <w:numPr>
          <w:ilvl w:val="0"/>
          <w:numId w:val="12"/>
        </w:numPr>
        <w:jc w:val="both"/>
        <w:rPr>
          <w:lang w:val="es-AR"/>
        </w:rPr>
      </w:pPr>
      <w:r w:rsidRPr="000B7D6C">
        <w:rPr>
          <w:b/>
          <w:lang w:val="es-AR"/>
        </w:rPr>
        <w:t>Nota de la Dra. Laprida</w:t>
      </w:r>
      <w:r w:rsidRPr="000B7D6C">
        <w:rPr>
          <w:lang w:val="es-AR"/>
        </w:rPr>
        <w:t xml:space="preserve">: </w:t>
      </w:r>
      <w:r>
        <w:rPr>
          <w:lang w:val="es-AR"/>
        </w:rPr>
        <w:t>renuncia a</w:t>
      </w:r>
      <w:r w:rsidR="00994856">
        <w:rPr>
          <w:lang w:val="es-AR"/>
        </w:rPr>
        <w:t>l</w:t>
      </w:r>
      <w:r>
        <w:rPr>
          <w:lang w:val="es-AR"/>
        </w:rPr>
        <w:t xml:space="preserve"> cargo JTP parcial en el Área Paleontología (cargo cubierto interinamente)</w:t>
      </w:r>
      <w:r w:rsidR="00994856">
        <w:rPr>
          <w:lang w:val="es-AR"/>
        </w:rPr>
        <w:t xml:space="preserve">. En la próxima reunión de CODEP se analizará el llamado a concurso, teniendo en cuenta el vencimiento de los cargos del Área Paleontología </w:t>
      </w:r>
    </w:p>
    <w:p w:rsidR="002C6223" w:rsidRDefault="002C6223" w:rsidP="002C6223">
      <w:pPr>
        <w:ind w:left="708"/>
        <w:jc w:val="both"/>
        <w:rPr>
          <w:lang w:val="es-AR"/>
        </w:rPr>
      </w:pPr>
      <w:r w:rsidRPr="002C6223">
        <w:rPr>
          <w:lang w:val="es-AR"/>
        </w:rPr>
        <w:t xml:space="preserve"> </w:t>
      </w:r>
    </w:p>
    <w:p w:rsidR="00C477F9" w:rsidRPr="000E7323" w:rsidRDefault="00C477F9" w:rsidP="00C477F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es-AR"/>
        </w:rPr>
      </w:pPr>
      <w:r w:rsidRPr="000E7323">
        <w:rPr>
          <w:b/>
          <w:lang w:val="es-AR"/>
        </w:rPr>
        <w:t>LICENCIAS SIN GOCE DE HABERES</w:t>
      </w:r>
      <w:r w:rsidRPr="000E7323">
        <w:rPr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6792"/>
      </w:tblGrid>
      <w:tr w:rsidR="00C477F9" w:rsidRPr="000E7323" w:rsidTr="00344C65">
        <w:tc>
          <w:tcPr>
            <w:tcW w:w="1928" w:type="dxa"/>
          </w:tcPr>
          <w:p w:rsidR="00C477F9" w:rsidRPr="000E7323" w:rsidRDefault="00C477F9" w:rsidP="00344C65">
            <w:pPr>
              <w:rPr>
                <w:lang w:val="es-ES"/>
              </w:rPr>
            </w:pPr>
            <w:r>
              <w:rPr>
                <w:lang w:val="es-ES"/>
              </w:rPr>
              <w:t xml:space="preserve">Dra. Carmen Martínez </w:t>
            </w:r>
            <w:proofErr w:type="spellStart"/>
            <w:r>
              <w:rPr>
                <w:lang w:val="es-ES"/>
              </w:rPr>
              <w:t>Dopico</w:t>
            </w:r>
            <w:proofErr w:type="spellEnd"/>
          </w:p>
        </w:tc>
        <w:tc>
          <w:tcPr>
            <w:tcW w:w="6792" w:type="dxa"/>
          </w:tcPr>
          <w:p w:rsidR="00C477F9" w:rsidRPr="000E7323" w:rsidRDefault="00C477F9" w:rsidP="00344C65">
            <w:r>
              <w:t xml:space="preserve">Licencia por cargo de mayor jerarquía (aprobada ad </w:t>
            </w:r>
            <w:proofErr w:type="spellStart"/>
            <w:r>
              <w:t>ref</w:t>
            </w:r>
            <w:proofErr w:type="spellEnd"/>
            <w:r>
              <w:t>)</w:t>
            </w:r>
          </w:p>
        </w:tc>
      </w:tr>
      <w:tr w:rsidR="00C477F9" w:rsidRPr="000E7323" w:rsidTr="00344C65">
        <w:tc>
          <w:tcPr>
            <w:tcW w:w="1928" w:type="dxa"/>
          </w:tcPr>
          <w:p w:rsidR="00C477F9" w:rsidRPr="000E7323" w:rsidRDefault="00C477F9" w:rsidP="00344C65">
            <w:r>
              <w:t xml:space="preserve">Lic. Brenda </w:t>
            </w:r>
            <w:proofErr w:type="spellStart"/>
            <w:r>
              <w:t>Spinoglio</w:t>
            </w:r>
            <w:proofErr w:type="spellEnd"/>
          </w:p>
        </w:tc>
        <w:tc>
          <w:tcPr>
            <w:tcW w:w="6792" w:type="dxa"/>
          </w:tcPr>
          <w:p w:rsidR="00C477F9" w:rsidRPr="000E7323" w:rsidRDefault="00C477F9" w:rsidP="00344C65">
            <w:pPr>
              <w:jc w:val="both"/>
            </w:pPr>
            <w:r>
              <w:t>18/9/13 – 18/5/14, motivos personales</w:t>
            </w:r>
          </w:p>
        </w:tc>
      </w:tr>
    </w:tbl>
    <w:p w:rsidR="00C477F9" w:rsidRPr="002C6223" w:rsidRDefault="00C477F9" w:rsidP="002C6223">
      <w:pPr>
        <w:ind w:left="708"/>
        <w:jc w:val="both"/>
        <w:rPr>
          <w:u w:val="single"/>
          <w:lang w:val="es-AR"/>
        </w:rPr>
      </w:pPr>
    </w:p>
    <w:p w:rsidR="00C477F9" w:rsidRPr="000E7323" w:rsidRDefault="00C477F9" w:rsidP="00C477F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es-AR"/>
        </w:rPr>
      </w:pPr>
      <w:r w:rsidRPr="000E7323">
        <w:rPr>
          <w:b/>
          <w:lang w:val="es-AR"/>
        </w:rPr>
        <w:t>LICENCIAS CON GOCE DE HABERES</w:t>
      </w:r>
      <w:r w:rsidRPr="000E7323">
        <w:rPr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6344"/>
      </w:tblGrid>
      <w:tr w:rsidR="00C477F9" w:rsidRPr="000E7323" w:rsidTr="00344C65">
        <w:tc>
          <w:tcPr>
            <w:tcW w:w="2376" w:type="dxa"/>
          </w:tcPr>
          <w:p w:rsidR="00C477F9" w:rsidRPr="000E7323" w:rsidRDefault="00C477F9" w:rsidP="00344C65">
            <w:pPr>
              <w:rPr>
                <w:lang w:val="es-ES"/>
              </w:rPr>
            </w:pPr>
            <w:r>
              <w:rPr>
                <w:lang w:val="es-ES"/>
              </w:rPr>
              <w:t>Dra. Margarita Do Campo</w:t>
            </w:r>
          </w:p>
        </w:tc>
        <w:tc>
          <w:tcPr>
            <w:tcW w:w="6344" w:type="dxa"/>
          </w:tcPr>
          <w:p w:rsidR="00C477F9" w:rsidRPr="000E7323" w:rsidRDefault="00C477F9" w:rsidP="00344C65">
            <w:r>
              <w:t xml:space="preserve">1/11/13 – 18/12/13, Zaragoza y Granada por estancia de investigación (aprobada ad </w:t>
            </w:r>
            <w:proofErr w:type="spellStart"/>
            <w:r>
              <w:t>ref</w:t>
            </w:r>
            <w:proofErr w:type="spellEnd"/>
            <w:r>
              <w:t>)</w:t>
            </w:r>
          </w:p>
        </w:tc>
      </w:tr>
      <w:tr w:rsidR="00C477F9" w:rsidRPr="000E7323" w:rsidTr="00344C65">
        <w:tc>
          <w:tcPr>
            <w:tcW w:w="2376" w:type="dxa"/>
          </w:tcPr>
          <w:p w:rsidR="00C477F9" w:rsidRPr="000E7323" w:rsidRDefault="00C477F9" w:rsidP="00344C65">
            <w:r>
              <w:t>Dra. Julieta Suriano</w:t>
            </w:r>
          </w:p>
        </w:tc>
        <w:tc>
          <w:tcPr>
            <w:tcW w:w="6344" w:type="dxa"/>
          </w:tcPr>
          <w:p w:rsidR="00C477F9" w:rsidRPr="000E7323" w:rsidRDefault="00C477F9" w:rsidP="00344C65">
            <w:pPr>
              <w:jc w:val="both"/>
            </w:pPr>
            <w:r>
              <w:t>07/10/13 al 11/10/13 curso, córdoba</w:t>
            </w:r>
          </w:p>
        </w:tc>
      </w:tr>
      <w:tr w:rsidR="00C477F9" w:rsidRPr="008B0EF9" w:rsidTr="00344C65">
        <w:trPr>
          <w:trHeight w:val="162"/>
        </w:trPr>
        <w:tc>
          <w:tcPr>
            <w:tcW w:w="2376" w:type="dxa"/>
          </w:tcPr>
          <w:p w:rsidR="00C477F9" w:rsidRPr="000E7323" w:rsidRDefault="00C477F9" w:rsidP="00344C65">
            <w:pPr>
              <w:rPr>
                <w:lang w:val="es-ES"/>
              </w:rPr>
            </w:pPr>
          </w:p>
        </w:tc>
        <w:tc>
          <w:tcPr>
            <w:tcW w:w="6344" w:type="dxa"/>
          </w:tcPr>
          <w:p w:rsidR="00C477F9" w:rsidRPr="000E7323" w:rsidRDefault="00C477F9" w:rsidP="00344C65"/>
        </w:tc>
      </w:tr>
    </w:tbl>
    <w:p w:rsidR="00C477F9" w:rsidRDefault="00C477F9" w:rsidP="00C477F9">
      <w:pPr>
        <w:jc w:val="both"/>
        <w:rPr>
          <w:b/>
          <w:lang w:val="es-AR"/>
        </w:rPr>
      </w:pPr>
    </w:p>
    <w:p w:rsidR="00046DB7" w:rsidRPr="00B7738B" w:rsidRDefault="00046DB7" w:rsidP="00046DB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lang w:val="es-AR"/>
        </w:rPr>
      </w:pPr>
      <w:r w:rsidRPr="00B7738B">
        <w:rPr>
          <w:b/>
          <w:lang w:val="es-AR"/>
        </w:rPr>
        <w:t>SOLICITUDES DE VIAJE</w:t>
      </w:r>
      <w:r w:rsidRPr="00B7738B">
        <w:rPr>
          <w:lang w:val="es-AR"/>
        </w:rPr>
        <w:t>:</w:t>
      </w:r>
    </w:p>
    <w:p w:rsidR="00046DB7" w:rsidRPr="00B7738B" w:rsidRDefault="00046DB7" w:rsidP="00046DB7">
      <w:pPr>
        <w:jc w:val="both"/>
        <w:rPr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635"/>
      </w:tblGrid>
      <w:tr w:rsidR="00046DB7" w:rsidRPr="00B7738B" w:rsidTr="00344C65">
        <w:tc>
          <w:tcPr>
            <w:tcW w:w="3085" w:type="dxa"/>
          </w:tcPr>
          <w:p w:rsidR="00046DB7" w:rsidRPr="00B7738B" w:rsidRDefault="00046DB7" w:rsidP="00344C65">
            <w:pPr>
              <w:rPr>
                <w:lang w:val="es-ES"/>
              </w:rPr>
            </w:pPr>
            <w:r>
              <w:rPr>
                <w:lang w:val="es-ES"/>
              </w:rPr>
              <w:t xml:space="preserve">Dra. Diana </w:t>
            </w:r>
            <w:proofErr w:type="spellStart"/>
            <w:r>
              <w:rPr>
                <w:lang w:val="es-ES"/>
              </w:rPr>
              <w:t>Mutti</w:t>
            </w:r>
            <w:proofErr w:type="spellEnd"/>
          </w:p>
        </w:tc>
        <w:tc>
          <w:tcPr>
            <w:tcW w:w="5635" w:type="dxa"/>
          </w:tcPr>
          <w:p w:rsidR="00046DB7" w:rsidRPr="00B7738B" w:rsidRDefault="00046DB7" w:rsidP="00344C65">
            <w:r>
              <w:t xml:space="preserve">30/9/13 – 17/10/13, a Catamarca (ad </w:t>
            </w:r>
            <w:proofErr w:type="spellStart"/>
            <w:r>
              <w:t>ref</w:t>
            </w:r>
            <w:proofErr w:type="spellEnd"/>
            <w:r>
              <w:t>)</w:t>
            </w:r>
          </w:p>
        </w:tc>
      </w:tr>
      <w:tr w:rsidR="00046DB7" w:rsidRPr="00B7738B" w:rsidTr="00344C65">
        <w:tc>
          <w:tcPr>
            <w:tcW w:w="3085" w:type="dxa"/>
          </w:tcPr>
          <w:p w:rsidR="00046DB7" w:rsidRDefault="00046DB7" w:rsidP="00344C65">
            <w:pPr>
              <w:rPr>
                <w:lang w:val="es-ES"/>
              </w:rPr>
            </w:pPr>
            <w:r w:rsidRPr="000B7D6C">
              <w:rPr>
                <w:lang w:val="es-ES"/>
              </w:rPr>
              <w:t xml:space="preserve">Dr. Sergio </w:t>
            </w:r>
            <w:proofErr w:type="spellStart"/>
            <w:r w:rsidRPr="000B7D6C">
              <w:rPr>
                <w:lang w:val="es-ES"/>
              </w:rPr>
              <w:t>Marenssi</w:t>
            </w:r>
            <w:proofErr w:type="spellEnd"/>
          </w:p>
        </w:tc>
        <w:tc>
          <w:tcPr>
            <w:tcW w:w="5635" w:type="dxa"/>
          </w:tcPr>
          <w:p w:rsidR="00046DB7" w:rsidRDefault="00046DB7" w:rsidP="00344C65">
            <w:r>
              <w:t xml:space="preserve">25/9/13 – 4/10/13, a San Juan (ad </w:t>
            </w:r>
            <w:proofErr w:type="spellStart"/>
            <w:r>
              <w:t>ref</w:t>
            </w:r>
            <w:proofErr w:type="spellEnd"/>
            <w:r>
              <w:t>)</w:t>
            </w:r>
          </w:p>
        </w:tc>
      </w:tr>
      <w:tr w:rsidR="00046DB7" w:rsidRPr="00B7738B" w:rsidTr="00344C65">
        <w:tc>
          <w:tcPr>
            <w:tcW w:w="3085" w:type="dxa"/>
          </w:tcPr>
          <w:p w:rsidR="00046DB7" w:rsidRPr="000B7D6C" w:rsidRDefault="00046DB7" w:rsidP="00344C65">
            <w:pPr>
              <w:rPr>
                <w:lang w:val="es-ES"/>
              </w:rPr>
            </w:pPr>
            <w:r w:rsidRPr="000B7D6C">
              <w:rPr>
                <w:lang w:val="es-ES"/>
              </w:rPr>
              <w:t>Dra. María Aguirre-</w:t>
            </w:r>
            <w:proofErr w:type="spellStart"/>
            <w:r w:rsidRPr="000B7D6C">
              <w:rPr>
                <w:lang w:val="es-ES"/>
              </w:rPr>
              <w:t>Urreta</w:t>
            </w:r>
            <w:proofErr w:type="spellEnd"/>
          </w:p>
        </w:tc>
        <w:tc>
          <w:tcPr>
            <w:tcW w:w="5635" w:type="dxa"/>
          </w:tcPr>
          <w:p w:rsidR="00046DB7" w:rsidRDefault="00046DB7" w:rsidP="00344C65">
            <w:r>
              <w:t>28/10/13 – 31/10/13, a Neuquén</w:t>
            </w:r>
          </w:p>
        </w:tc>
      </w:tr>
      <w:tr w:rsidR="00046DB7" w:rsidRPr="00B7738B" w:rsidTr="00344C65">
        <w:tc>
          <w:tcPr>
            <w:tcW w:w="3085" w:type="dxa"/>
          </w:tcPr>
          <w:p w:rsidR="00046DB7" w:rsidRPr="000B7D6C" w:rsidRDefault="00046DB7" w:rsidP="00344C65">
            <w:pPr>
              <w:rPr>
                <w:lang w:val="es-ES"/>
              </w:rPr>
            </w:pPr>
            <w:r w:rsidRPr="000B7D6C">
              <w:rPr>
                <w:lang w:val="es-ES"/>
              </w:rPr>
              <w:lastRenderedPageBreak/>
              <w:t xml:space="preserve">Dra. Silvia </w:t>
            </w:r>
            <w:proofErr w:type="spellStart"/>
            <w:r w:rsidRPr="000B7D6C">
              <w:rPr>
                <w:lang w:val="es-ES"/>
              </w:rPr>
              <w:t>Marcomini</w:t>
            </w:r>
            <w:proofErr w:type="spellEnd"/>
          </w:p>
        </w:tc>
        <w:tc>
          <w:tcPr>
            <w:tcW w:w="5635" w:type="dxa"/>
          </w:tcPr>
          <w:p w:rsidR="00046DB7" w:rsidRDefault="00046DB7" w:rsidP="00344C65">
            <w:r>
              <w:t xml:space="preserve">8/10/13 – 12/10/13, a Delta del Paraná (ad </w:t>
            </w:r>
            <w:proofErr w:type="spellStart"/>
            <w:r>
              <w:t>ref</w:t>
            </w:r>
            <w:proofErr w:type="spellEnd"/>
            <w:r>
              <w:t>)</w:t>
            </w:r>
          </w:p>
        </w:tc>
      </w:tr>
      <w:tr w:rsidR="00046DB7" w:rsidRPr="00B7738B" w:rsidTr="00344C65">
        <w:tc>
          <w:tcPr>
            <w:tcW w:w="3085" w:type="dxa"/>
          </w:tcPr>
          <w:p w:rsidR="00046DB7" w:rsidRPr="000B7D6C" w:rsidRDefault="00046DB7" w:rsidP="00344C65">
            <w:pPr>
              <w:rPr>
                <w:lang w:val="es-ES"/>
              </w:rPr>
            </w:pPr>
            <w:r w:rsidRPr="000B7D6C">
              <w:rPr>
                <w:lang w:val="es-ES"/>
              </w:rPr>
              <w:t>Dr. Pablo Pazos</w:t>
            </w:r>
          </w:p>
        </w:tc>
        <w:tc>
          <w:tcPr>
            <w:tcW w:w="5635" w:type="dxa"/>
          </w:tcPr>
          <w:p w:rsidR="00046DB7" w:rsidRDefault="00046DB7" w:rsidP="00344C65">
            <w:r>
              <w:t xml:space="preserve">4/11/13, a Avellaneda y Puerto Madero (ad </w:t>
            </w:r>
            <w:proofErr w:type="spellStart"/>
            <w:r>
              <w:t>ref</w:t>
            </w:r>
            <w:proofErr w:type="spellEnd"/>
            <w:r>
              <w:t>)</w:t>
            </w:r>
          </w:p>
        </w:tc>
      </w:tr>
      <w:tr w:rsidR="00046DB7" w:rsidRPr="00B7738B" w:rsidTr="00344C65">
        <w:tc>
          <w:tcPr>
            <w:tcW w:w="3085" w:type="dxa"/>
          </w:tcPr>
          <w:p w:rsidR="00046DB7" w:rsidRPr="000B7D6C" w:rsidRDefault="00046DB7" w:rsidP="00344C65">
            <w:pPr>
              <w:rPr>
                <w:lang w:val="es-ES"/>
              </w:rPr>
            </w:pPr>
            <w:r w:rsidRPr="000B7D6C">
              <w:rPr>
                <w:lang w:val="es-ES"/>
              </w:rPr>
              <w:t xml:space="preserve">Dr. Carlos </w:t>
            </w:r>
            <w:proofErr w:type="spellStart"/>
            <w:r w:rsidRPr="000B7D6C">
              <w:rPr>
                <w:lang w:val="es-ES"/>
              </w:rPr>
              <w:t>Limarino</w:t>
            </w:r>
            <w:proofErr w:type="spellEnd"/>
          </w:p>
        </w:tc>
        <w:tc>
          <w:tcPr>
            <w:tcW w:w="5635" w:type="dxa"/>
          </w:tcPr>
          <w:p w:rsidR="00046DB7" w:rsidRDefault="00046DB7" w:rsidP="00344C65">
            <w:r>
              <w:t xml:space="preserve">19/10/13 – 26/10/13, a San Juan (ad </w:t>
            </w:r>
            <w:proofErr w:type="spellStart"/>
            <w:r>
              <w:t>ref</w:t>
            </w:r>
            <w:proofErr w:type="spellEnd"/>
            <w:r>
              <w:t>)</w:t>
            </w:r>
          </w:p>
        </w:tc>
      </w:tr>
      <w:tr w:rsidR="00046DB7" w:rsidRPr="00B7738B" w:rsidTr="00344C65">
        <w:tc>
          <w:tcPr>
            <w:tcW w:w="3085" w:type="dxa"/>
          </w:tcPr>
          <w:p w:rsidR="00046DB7" w:rsidRPr="000B7D6C" w:rsidRDefault="00046DB7" w:rsidP="00344C65">
            <w:pPr>
              <w:rPr>
                <w:lang w:val="es-ES"/>
              </w:rPr>
            </w:pPr>
            <w:r w:rsidRPr="000B7D6C">
              <w:rPr>
                <w:lang w:val="es-ES"/>
              </w:rPr>
              <w:t xml:space="preserve">Dr. Sergio </w:t>
            </w:r>
            <w:proofErr w:type="spellStart"/>
            <w:r w:rsidRPr="000B7D6C">
              <w:rPr>
                <w:lang w:val="es-ES"/>
              </w:rPr>
              <w:t>Marenssi</w:t>
            </w:r>
            <w:proofErr w:type="spellEnd"/>
          </w:p>
        </w:tc>
        <w:tc>
          <w:tcPr>
            <w:tcW w:w="5635" w:type="dxa"/>
          </w:tcPr>
          <w:p w:rsidR="00046DB7" w:rsidRDefault="00046DB7" w:rsidP="00344C65">
            <w:r>
              <w:t xml:space="preserve">19/10/13 – 26/10/13, a San Juan (ad </w:t>
            </w:r>
            <w:proofErr w:type="spellStart"/>
            <w:r>
              <w:t>ref</w:t>
            </w:r>
            <w:proofErr w:type="spellEnd"/>
            <w:r>
              <w:t>)</w:t>
            </w:r>
          </w:p>
        </w:tc>
      </w:tr>
      <w:tr w:rsidR="00046DB7" w:rsidRPr="00B7738B" w:rsidTr="00344C65">
        <w:tc>
          <w:tcPr>
            <w:tcW w:w="3085" w:type="dxa"/>
          </w:tcPr>
          <w:p w:rsidR="00046DB7" w:rsidRPr="000B7D6C" w:rsidRDefault="00046DB7" w:rsidP="00344C65">
            <w:pPr>
              <w:rPr>
                <w:lang w:val="es-ES"/>
              </w:rPr>
            </w:pPr>
            <w:r w:rsidRPr="000B7D6C">
              <w:rPr>
                <w:lang w:val="es-ES"/>
              </w:rPr>
              <w:t xml:space="preserve">Dr. Eduardo </w:t>
            </w:r>
            <w:proofErr w:type="spellStart"/>
            <w:r w:rsidRPr="000B7D6C">
              <w:rPr>
                <w:lang w:val="es-ES"/>
              </w:rPr>
              <w:t>Ottone</w:t>
            </w:r>
            <w:proofErr w:type="spellEnd"/>
          </w:p>
        </w:tc>
        <w:tc>
          <w:tcPr>
            <w:tcW w:w="5635" w:type="dxa"/>
          </w:tcPr>
          <w:p w:rsidR="00046DB7" w:rsidRDefault="00046DB7" w:rsidP="00344C65">
            <w:r>
              <w:t xml:space="preserve">28/10/13 – 3/11/13, A </w:t>
            </w:r>
            <w:proofErr w:type="spellStart"/>
            <w:r>
              <w:t>Chos</w:t>
            </w:r>
            <w:proofErr w:type="spellEnd"/>
            <w:r>
              <w:t xml:space="preserve"> </w:t>
            </w:r>
            <w:proofErr w:type="spellStart"/>
            <w:r>
              <w:t>Malal</w:t>
            </w:r>
            <w:proofErr w:type="spellEnd"/>
            <w:r>
              <w:t xml:space="preserve"> (ad </w:t>
            </w:r>
            <w:proofErr w:type="spellStart"/>
            <w:r>
              <w:t>ref</w:t>
            </w:r>
            <w:proofErr w:type="spellEnd"/>
            <w:r>
              <w:t>)</w:t>
            </w:r>
          </w:p>
        </w:tc>
      </w:tr>
      <w:tr w:rsidR="00046DB7" w:rsidRPr="00B7738B" w:rsidTr="00344C65">
        <w:tc>
          <w:tcPr>
            <w:tcW w:w="3085" w:type="dxa"/>
          </w:tcPr>
          <w:p w:rsidR="00046DB7" w:rsidRPr="000B7D6C" w:rsidRDefault="00046DB7" w:rsidP="00344C65">
            <w:pPr>
              <w:rPr>
                <w:lang w:val="es-ES"/>
              </w:rPr>
            </w:pPr>
            <w:r w:rsidRPr="000B7D6C">
              <w:rPr>
                <w:lang w:val="es-ES"/>
              </w:rPr>
              <w:t xml:space="preserve">Dr. Roberto </w:t>
            </w:r>
            <w:proofErr w:type="spellStart"/>
            <w:r w:rsidRPr="000B7D6C">
              <w:rPr>
                <w:lang w:val="es-ES"/>
              </w:rPr>
              <w:t>Kokot</w:t>
            </w:r>
            <w:proofErr w:type="spellEnd"/>
          </w:p>
        </w:tc>
        <w:tc>
          <w:tcPr>
            <w:tcW w:w="5635" w:type="dxa"/>
          </w:tcPr>
          <w:p w:rsidR="00046DB7" w:rsidRDefault="00046DB7" w:rsidP="00344C65">
            <w:r>
              <w:t xml:space="preserve">19/10/13 – 25/10/13, a Las Grutas (ad </w:t>
            </w:r>
            <w:proofErr w:type="spellStart"/>
            <w:r>
              <w:t>ref</w:t>
            </w:r>
            <w:proofErr w:type="spellEnd"/>
            <w:r>
              <w:t>)</w:t>
            </w:r>
          </w:p>
        </w:tc>
      </w:tr>
    </w:tbl>
    <w:p w:rsidR="006649C7" w:rsidRPr="00046DB7" w:rsidRDefault="006649C7" w:rsidP="006649C7">
      <w:pPr>
        <w:jc w:val="both"/>
        <w:rPr>
          <w:color w:val="FF0000"/>
        </w:rPr>
      </w:pPr>
    </w:p>
    <w:p w:rsidR="00046DB7" w:rsidRPr="000E7323" w:rsidRDefault="00046DB7" w:rsidP="00046DB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lang w:val="es-AR"/>
        </w:rPr>
      </w:pPr>
      <w:r w:rsidRPr="000E7323">
        <w:rPr>
          <w:b/>
          <w:lang w:val="es-AR"/>
        </w:rPr>
        <w:t>INFORMES DE VIAJE</w:t>
      </w:r>
      <w:r w:rsidRPr="000E7323">
        <w:rPr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202"/>
      </w:tblGrid>
      <w:tr w:rsidR="00046DB7" w:rsidRPr="000E7323" w:rsidTr="00344C65">
        <w:tc>
          <w:tcPr>
            <w:tcW w:w="2518" w:type="dxa"/>
          </w:tcPr>
          <w:p w:rsidR="00046DB7" w:rsidRPr="000E7323" w:rsidRDefault="00046DB7" w:rsidP="00344C65">
            <w:r>
              <w:t>Dr. Darío Lazo</w:t>
            </w:r>
          </w:p>
        </w:tc>
        <w:tc>
          <w:tcPr>
            <w:tcW w:w="6202" w:type="dxa"/>
          </w:tcPr>
          <w:p w:rsidR="00046DB7" w:rsidRPr="000E7323" w:rsidRDefault="00046DB7" w:rsidP="00344C65">
            <w:r>
              <w:t>1/9/13 – 23/9/13, a Ankara</w:t>
            </w:r>
          </w:p>
        </w:tc>
      </w:tr>
      <w:tr w:rsidR="00046DB7" w:rsidRPr="000E7323" w:rsidTr="00344C65">
        <w:tc>
          <w:tcPr>
            <w:tcW w:w="2518" w:type="dxa"/>
          </w:tcPr>
          <w:p w:rsidR="00046DB7" w:rsidRPr="000E7323" w:rsidRDefault="00046DB7" w:rsidP="00344C65">
            <w:r>
              <w:t>Dra. Diana Fernández</w:t>
            </w:r>
          </w:p>
        </w:tc>
        <w:tc>
          <w:tcPr>
            <w:tcW w:w="6202" w:type="dxa"/>
          </w:tcPr>
          <w:p w:rsidR="00046DB7" w:rsidRPr="000E7323" w:rsidRDefault="00046DB7" w:rsidP="00344C65">
            <w:r>
              <w:t>11/9/13 – 21/9/13, a Santa Rosa</w:t>
            </w:r>
          </w:p>
        </w:tc>
      </w:tr>
      <w:tr w:rsidR="00046DB7" w:rsidRPr="000E7323" w:rsidTr="00344C65">
        <w:tc>
          <w:tcPr>
            <w:tcW w:w="2518" w:type="dxa"/>
          </w:tcPr>
          <w:p w:rsidR="00046DB7" w:rsidRDefault="00046DB7" w:rsidP="00344C65">
            <w:r>
              <w:t>Dr. Pablo Pazos</w:t>
            </w:r>
          </w:p>
        </w:tc>
        <w:tc>
          <w:tcPr>
            <w:tcW w:w="6202" w:type="dxa"/>
          </w:tcPr>
          <w:p w:rsidR="00046DB7" w:rsidRDefault="00046DB7" w:rsidP="00344C65">
            <w:r>
              <w:t>12/9/13, a Neuquén</w:t>
            </w:r>
          </w:p>
        </w:tc>
      </w:tr>
      <w:tr w:rsidR="00046DB7" w:rsidRPr="000E7323" w:rsidTr="00344C65">
        <w:tc>
          <w:tcPr>
            <w:tcW w:w="2518" w:type="dxa"/>
          </w:tcPr>
          <w:p w:rsidR="00046DB7" w:rsidRDefault="00046DB7" w:rsidP="00344C65">
            <w:r>
              <w:t>Dr. Pablo Pazos</w:t>
            </w:r>
          </w:p>
        </w:tc>
        <w:tc>
          <w:tcPr>
            <w:tcW w:w="6202" w:type="dxa"/>
          </w:tcPr>
          <w:p w:rsidR="00046DB7" w:rsidRDefault="00046DB7" w:rsidP="00344C65">
            <w:r>
              <w:t>23/9/13, a Santa Rosa</w:t>
            </w:r>
          </w:p>
        </w:tc>
      </w:tr>
      <w:tr w:rsidR="00046DB7" w:rsidRPr="000E7323" w:rsidTr="00344C65">
        <w:tc>
          <w:tcPr>
            <w:tcW w:w="2518" w:type="dxa"/>
          </w:tcPr>
          <w:p w:rsidR="00046DB7" w:rsidRDefault="00046DB7" w:rsidP="00344C65">
            <w:r>
              <w:t>Dr. Leandro Gaetano</w:t>
            </w:r>
          </w:p>
        </w:tc>
        <w:tc>
          <w:tcPr>
            <w:tcW w:w="6202" w:type="dxa"/>
          </w:tcPr>
          <w:p w:rsidR="00046DB7" w:rsidRDefault="00046DB7" w:rsidP="00344C65">
            <w:r>
              <w:t>1/4/13 – 1/8/13, viajes varios</w:t>
            </w:r>
          </w:p>
        </w:tc>
      </w:tr>
      <w:tr w:rsidR="00046DB7" w:rsidRPr="000E7323" w:rsidTr="00344C65">
        <w:tc>
          <w:tcPr>
            <w:tcW w:w="2518" w:type="dxa"/>
          </w:tcPr>
          <w:p w:rsidR="00046DB7" w:rsidRDefault="00046DB7" w:rsidP="00344C65">
            <w:r>
              <w:t>Dra. Beatriz Aguirre-</w:t>
            </w:r>
            <w:proofErr w:type="spellStart"/>
            <w:r>
              <w:t>Urreta</w:t>
            </w:r>
            <w:proofErr w:type="spellEnd"/>
          </w:p>
        </w:tc>
        <w:tc>
          <w:tcPr>
            <w:tcW w:w="6202" w:type="dxa"/>
          </w:tcPr>
          <w:p w:rsidR="00046DB7" w:rsidRDefault="00046DB7" w:rsidP="00344C65">
            <w:r>
              <w:t>20/8/13 – 14/9/13, Londres y Ankara</w:t>
            </w:r>
          </w:p>
        </w:tc>
      </w:tr>
      <w:tr w:rsidR="00046DB7" w:rsidRPr="000E7323" w:rsidTr="00344C65">
        <w:tc>
          <w:tcPr>
            <w:tcW w:w="2518" w:type="dxa"/>
          </w:tcPr>
          <w:p w:rsidR="00046DB7" w:rsidRDefault="00046DB7" w:rsidP="00344C65">
            <w:r>
              <w:t xml:space="preserve">Lic. Darío </w:t>
            </w:r>
            <w:proofErr w:type="spellStart"/>
            <w:r>
              <w:t>Orts</w:t>
            </w:r>
            <w:proofErr w:type="spellEnd"/>
          </w:p>
        </w:tc>
        <w:tc>
          <w:tcPr>
            <w:tcW w:w="6202" w:type="dxa"/>
          </w:tcPr>
          <w:p w:rsidR="00046DB7" w:rsidRDefault="00046DB7" w:rsidP="00344C65">
            <w:r>
              <w:t>10/4/11 – 13/4/11, Mendoza</w:t>
            </w:r>
          </w:p>
        </w:tc>
      </w:tr>
      <w:tr w:rsidR="00046DB7" w:rsidRPr="000E7323" w:rsidTr="00344C65">
        <w:tc>
          <w:tcPr>
            <w:tcW w:w="2518" w:type="dxa"/>
          </w:tcPr>
          <w:p w:rsidR="00046DB7" w:rsidRDefault="00046DB7" w:rsidP="00344C65">
            <w:r>
              <w:t xml:space="preserve">Dr. Augusto </w:t>
            </w:r>
            <w:proofErr w:type="spellStart"/>
            <w:r>
              <w:t>Rapalini</w:t>
            </w:r>
            <w:proofErr w:type="spellEnd"/>
          </w:p>
        </w:tc>
        <w:tc>
          <w:tcPr>
            <w:tcW w:w="6202" w:type="dxa"/>
          </w:tcPr>
          <w:p w:rsidR="00046DB7" w:rsidRDefault="00046DB7" w:rsidP="00344C65">
            <w:r>
              <w:t>25/8/13 – 31/8/13, Mérida</w:t>
            </w:r>
          </w:p>
        </w:tc>
      </w:tr>
      <w:tr w:rsidR="00046DB7" w:rsidRPr="000E7323" w:rsidTr="00344C65">
        <w:tc>
          <w:tcPr>
            <w:tcW w:w="2518" w:type="dxa"/>
          </w:tcPr>
          <w:p w:rsidR="00046DB7" w:rsidRDefault="00046DB7" w:rsidP="00344C65">
            <w:r>
              <w:t xml:space="preserve">Dr. Eduardo </w:t>
            </w:r>
            <w:proofErr w:type="spellStart"/>
            <w:r>
              <w:t>Ottone</w:t>
            </w:r>
            <w:proofErr w:type="spellEnd"/>
          </w:p>
        </w:tc>
        <w:tc>
          <w:tcPr>
            <w:tcW w:w="6202" w:type="dxa"/>
          </w:tcPr>
          <w:p w:rsidR="00046DB7" w:rsidRDefault="00046DB7" w:rsidP="00344C65">
            <w:r>
              <w:t>2/9/13, Salta</w:t>
            </w:r>
          </w:p>
        </w:tc>
      </w:tr>
    </w:tbl>
    <w:p w:rsidR="00100499" w:rsidRPr="000E7323" w:rsidRDefault="00100499" w:rsidP="00E02169">
      <w:pPr>
        <w:jc w:val="both"/>
        <w:rPr>
          <w:lang w:val="es-AR"/>
        </w:rPr>
      </w:pPr>
    </w:p>
    <w:p w:rsidR="00100499" w:rsidRPr="000E7323" w:rsidRDefault="00100499" w:rsidP="00E02169">
      <w:pPr>
        <w:jc w:val="both"/>
        <w:rPr>
          <w:lang w:val="it-IT"/>
        </w:rPr>
      </w:pPr>
    </w:p>
    <w:p w:rsidR="004F5422" w:rsidRDefault="004F5422" w:rsidP="00100499">
      <w:pPr>
        <w:jc w:val="both"/>
        <w:rPr>
          <w:lang w:val="it-IT"/>
        </w:rPr>
      </w:pPr>
    </w:p>
    <w:p w:rsidR="00A125D2" w:rsidRDefault="00A125D2" w:rsidP="00100499">
      <w:pPr>
        <w:jc w:val="both"/>
        <w:rPr>
          <w:lang w:val="it-IT"/>
        </w:rPr>
      </w:pPr>
    </w:p>
    <w:p w:rsidR="002B5806" w:rsidRDefault="002B5806" w:rsidP="00100499">
      <w:pPr>
        <w:jc w:val="both"/>
        <w:rPr>
          <w:lang w:val="it-IT"/>
        </w:rPr>
      </w:pPr>
    </w:p>
    <w:p w:rsidR="002B5806" w:rsidRDefault="002B5806" w:rsidP="00100499">
      <w:pPr>
        <w:jc w:val="both"/>
        <w:rPr>
          <w:lang w:val="it-IT"/>
        </w:rPr>
      </w:pPr>
    </w:p>
    <w:p w:rsidR="002B5806" w:rsidRPr="004F5422" w:rsidRDefault="002B5806" w:rsidP="002B5806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         Dra. Vujovich, Graciela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 xml:space="preserve">                Dra. Tófalo, Rita</w:t>
      </w:r>
    </w:p>
    <w:p w:rsidR="002B5806" w:rsidRPr="004F5422" w:rsidRDefault="002B5806" w:rsidP="002B5806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B5806" w:rsidRPr="00957559" w:rsidRDefault="002B5806" w:rsidP="002B5806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B5806" w:rsidRDefault="002B5806" w:rsidP="002B5806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B5806" w:rsidRPr="00957559" w:rsidRDefault="002B5806" w:rsidP="002B5806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B5806" w:rsidRPr="00957559" w:rsidRDefault="002B5806" w:rsidP="002B5806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B5806" w:rsidRDefault="002B5806" w:rsidP="002B580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    Dra.</w:t>
      </w:r>
      <w:r w:rsidRPr="00120B6F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100499">
        <w:rPr>
          <w:rFonts w:ascii="Arial" w:hAnsi="Arial" w:cs="Arial"/>
          <w:sz w:val="22"/>
          <w:szCs w:val="22"/>
          <w:lang w:val="pt-BR"/>
        </w:rPr>
        <w:t>Aguirre</w:t>
      </w:r>
      <w:proofErr w:type="spellEnd"/>
      <w:r w:rsidRPr="00100499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100499">
        <w:rPr>
          <w:rFonts w:ascii="Arial" w:hAnsi="Arial" w:cs="Arial"/>
          <w:sz w:val="22"/>
          <w:szCs w:val="22"/>
          <w:lang w:val="pt-BR"/>
        </w:rPr>
        <w:t>Urreta</w:t>
      </w:r>
      <w:proofErr w:type="spellEnd"/>
      <w:r w:rsidRPr="00100499">
        <w:rPr>
          <w:rFonts w:ascii="Arial" w:hAnsi="Arial" w:cs="Arial"/>
          <w:sz w:val="22"/>
          <w:szCs w:val="22"/>
          <w:lang w:val="pt-BR"/>
        </w:rPr>
        <w:t>, Beatriz</w:t>
      </w:r>
      <w:r>
        <w:rPr>
          <w:rFonts w:ascii="Arial" w:hAnsi="Arial" w:cs="Arial"/>
          <w:sz w:val="22"/>
          <w:szCs w:val="22"/>
          <w:lang w:val="it-IT"/>
        </w:rPr>
        <w:t xml:space="preserve"> (T</w:t>
      </w:r>
      <w:proofErr w:type="gramStart"/>
      <w:r>
        <w:rPr>
          <w:rFonts w:ascii="Arial" w:hAnsi="Arial" w:cs="Arial"/>
          <w:sz w:val="22"/>
          <w:szCs w:val="22"/>
          <w:lang w:val="it-IT"/>
        </w:rPr>
        <w:t>)</w:t>
      </w:r>
      <w:proofErr w:type="gramEnd"/>
      <w:r>
        <w:rPr>
          <w:rFonts w:ascii="Arial" w:hAnsi="Arial" w:cs="Arial"/>
          <w:sz w:val="22"/>
          <w:szCs w:val="22"/>
          <w:lang w:val="it-IT"/>
        </w:rPr>
        <w:tab/>
        <w:t xml:space="preserve">                  Dr. Scasso, Roberto Adrián</w:t>
      </w:r>
      <w:r>
        <w:rPr>
          <w:rFonts w:ascii="Arial" w:hAnsi="Arial" w:cs="Arial"/>
          <w:sz w:val="22"/>
          <w:szCs w:val="22"/>
          <w:lang w:val="pt-BR"/>
        </w:rPr>
        <w:t xml:space="preserve">(T)   </w:t>
      </w:r>
    </w:p>
    <w:p w:rsidR="002B5806" w:rsidRDefault="002B5806" w:rsidP="002B5806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B5806" w:rsidRDefault="002B5806" w:rsidP="002B5806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B5806" w:rsidRDefault="002B5806" w:rsidP="002B580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2B5806" w:rsidRDefault="002B5806" w:rsidP="002B5806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B5806" w:rsidRDefault="002B5806" w:rsidP="002B5806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B5806" w:rsidRDefault="002B5806" w:rsidP="002B580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        </w:t>
      </w:r>
      <w:r w:rsidR="00046DB7">
        <w:rPr>
          <w:rFonts w:ascii="Arial" w:hAnsi="Arial" w:cs="Arial"/>
          <w:sz w:val="22"/>
          <w:szCs w:val="22"/>
          <w:lang w:val="pt-BR"/>
        </w:rPr>
        <w:t xml:space="preserve">                                      </w:t>
      </w:r>
      <w:r>
        <w:rPr>
          <w:rFonts w:ascii="Arial" w:hAnsi="Arial" w:cs="Arial"/>
          <w:sz w:val="22"/>
          <w:szCs w:val="22"/>
          <w:lang w:val="pt-BR"/>
        </w:rPr>
        <w:t xml:space="preserve">  Dra.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Quenardelle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, Sonia </w:t>
      </w:r>
      <w:r w:rsidR="00046DB7">
        <w:rPr>
          <w:rFonts w:ascii="Arial" w:hAnsi="Arial" w:cs="Arial"/>
          <w:sz w:val="22"/>
          <w:szCs w:val="22"/>
          <w:lang w:val="pt-BR"/>
        </w:rPr>
        <w:t>(T)</w:t>
      </w:r>
      <w:r>
        <w:rPr>
          <w:rFonts w:ascii="Arial" w:hAnsi="Arial" w:cs="Arial"/>
          <w:sz w:val="22"/>
          <w:szCs w:val="22"/>
          <w:lang w:val="pt-BR"/>
        </w:rPr>
        <w:t xml:space="preserve">                                </w:t>
      </w:r>
      <w:r w:rsidRPr="00100499"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proofErr w:type="gramStart"/>
      <w:r>
        <w:rPr>
          <w:rFonts w:ascii="Arial" w:hAnsi="Arial" w:cs="Arial"/>
          <w:sz w:val="22"/>
          <w:szCs w:val="22"/>
          <w:lang w:val="pt-BR"/>
        </w:rPr>
        <w:t xml:space="preserve">    </w:t>
      </w:r>
    </w:p>
    <w:p w:rsidR="002B5806" w:rsidRDefault="002B5806" w:rsidP="002B5806">
      <w:pPr>
        <w:jc w:val="both"/>
        <w:rPr>
          <w:rFonts w:ascii="Arial" w:hAnsi="Arial" w:cs="Arial"/>
          <w:sz w:val="22"/>
          <w:szCs w:val="22"/>
          <w:lang w:val="pt-BR"/>
        </w:rPr>
      </w:pPr>
      <w:proofErr w:type="gramEnd"/>
    </w:p>
    <w:p w:rsidR="002B5806" w:rsidRDefault="002B5806" w:rsidP="002B5806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B5806" w:rsidRDefault="002B5806" w:rsidP="002B5806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B5806" w:rsidRDefault="002B5806" w:rsidP="002B5806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B5806" w:rsidRPr="00957559" w:rsidRDefault="002B5806" w:rsidP="002B5806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         </w:t>
      </w:r>
      <w:r w:rsidRPr="00957559">
        <w:rPr>
          <w:rFonts w:ascii="Arial" w:hAnsi="Arial" w:cs="Arial"/>
          <w:sz w:val="22"/>
          <w:szCs w:val="22"/>
          <w:lang w:val="fr-FR"/>
        </w:rPr>
        <w:t xml:space="preserve">Dr.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López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Rubén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 (T)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 w:rsidR="00046DB7">
        <w:rPr>
          <w:rFonts w:ascii="Arial" w:hAnsi="Arial" w:cs="Arial"/>
          <w:sz w:val="22"/>
          <w:szCs w:val="22"/>
          <w:lang w:val="fr-FR"/>
        </w:rPr>
        <w:t xml:space="preserve">                   </w:t>
      </w:r>
      <w:r>
        <w:rPr>
          <w:rFonts w:ascii="Arial" w:hAnsi="Arial" w:cs="Arial"/>
          <w:sz w:val="22"/>
          <w:szCs w:val="22"/>
          <w:lang w:val="fr-FR"/>
        </w:rPr>
        <w:t xml:space="preserve">      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Lic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Tobal</w:t>
      </w:r>
      <w:proofErr w:type="spellEnd"/>
      <w:r>
        <w:rPr>
          <w:rFonts w:ascii="Arial" w:hAnsi="Arial" w:cs="Arial"/>
          <w:sz w:val="22"/>
          <w:szCs w:val="22"/>
          <w:lang w:val="fr-FR"/>
        </w:rPr>
        <w:t>, Jonathan</w:t>
      </w:r>
      <w:r w:rsidRPr="00786D36">
        <w:rPr>
          <w:rFonts w:ascii="Arial" w:hAnsi="Arial" w:cs="Arial"/>
          <w:sz w:val="22"/>
          <w:szCs w:val="22"/>
          <w:lang w:val="pt-BR"/>
        </w:rPr>
        <w:t>(T)</w:t>
      </w:r>
    </w:p>
    <w:p w:rsidR="002B5806" w:rsidRPr="00957559" w:rsidRDefault="002B5806" w:rsidP="002B5806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B5806" w:rsidRPr="00957559" w:rsidRDefault="002B5806" w:rsidP="002B5806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B5806" w:rsidRDefault="002B5806" w:rsidP="002B5806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B5806" w:rsidRDefault="002B5806" w:rsidP="002B5806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B5806" w:rsidRPr="00957559" w:rsidRDefault="002B5806" w:rsidP="002B5806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B5806" w:rsidRPr="00786D36" w:rsidRDefault="002B5806" w:rsidP="002B5806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B5806" w:rsidRPr="00786D36" w:rsidRDefault="002B5806" w:rsidP="002B5806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              </w:t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 xml:space="preserve">      </w:t>
      </w:r>
    </w:p>
    <w:p w:rsidR="004F5422" w:rsidRPr="000E7323" w:rsidRDefault="002B5806" w:rsidP="00100499">
      <w:pPr>
        <w:jc w:val="both"/>
        <w:rPr>
          <w:lang w:val="it-IT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        Srta.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Torriglia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María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Selva(T</w:t>
      </w:r>
      <w:proofErr w:type="gramStart"/>
      <w:r>
        <w:rPr>
          <w:rFonts w:ascii="Arial" w:hAnsi="Arial" w:cs="Arial"/>
          <w:sz w:val="22"/>
          <w:szCs w:val="22"/>
          <w:lang w:val="pt-BR"/>
        </w:rPr>
        <w:t>)</w:t>
      </w:r>
      <w:proofErr w:type="gramEnd"/>
      <w:r>
        <w:rPr>
          <w:rFonts w:ascii="Arial" w:hAnsi="Arial" w:cs="Arial"/>
          <w:sz w:val="22"/>
          <w:szCs w:val="22"/>
          <w:lang w:val="pt-BR"/>
        </w:rPr>
        <w:tab/>
        <w:t xml:space="preserve"> </w:t>
      </w:r>
      <w:r w:rsidR="00046DB7">
        <w:rPr>
          <w:rFonts w:ascii="Arial" w:hAnsi="Arial" w:cs="Arial"/>
          <w:sz w:val="22"/>
          <w:szCs w:val="22"/>
          <w:lang w:val="pt-BR"/>
        </w:rPr>
        <w:t xml:space="preserve">                     </w:t>
      </w:r>
      <w:r>
        <w:rPr>
          <w:rFonts w:ascii="Arial" w:hAnsi="Arial" w:cs="Arial"/>
          <w:sz w:val="22"/>
          <w:szCs w:val="22"/>
          <w:lang w:val="pt-BR"/>
        </w:rPr>
        <w:t xml:space="preserve">Sr.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Macino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, Javier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Hernán</w:t>
      </w:r>
      <w:proofErr w:type="spellEnd"/>
      <w:r w:rsidRPr="00957559">
        <w:rPr>
          <w:rFonts w:ascii="Arial" w:hAnsi="Arial" w:cs="Arial"/>
          <w:sz w:val="22"/>
          <w:szCs w:val="22"/>
          <w:lang w:val="pt-BR"/>
        </w:rPr>
        <w:t xml:space="preserve"> (T)</w:t>
      </w:r>
      <w:r>
        <w:rPr>
          <w:rFonts w:ascii="Arial" w:hAnsi="Arial" w:cs="Arial"/>
          <w:sz w:val="22"/>
          <w:szCs w:val="22"/>
          <w:lang w:val="pt-BR"/>
        </w:rPr>
        <w:t xml:space="preserve">                  </w:t>
      </w:r>
    </w:p>
    <w:p w:rsidR="004F5422" w:rsidRPr="000E7323" w:rsidRDefault="004F5422" w:rsidP="00100499">
      <w:pPr>
        <w:jc w:val="both"/>
        <w:rPr>
          <w:lang w:val="it-IT"/>
        </w:rPr>
      </w:pPr>
    </w:p>
    <w:sectPr w:rsidR="004F5422" w:rsidRPr="000E7323" w:rsidSect="00236349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653" w:rsidRDefault="00AD3653">
      <w:r>
        <w:separator/>
      </w:r>
    </w:p>
  </w:endnote>
  <w:endnote w:type="continuationSeparator" w:id="0">
    <w:p w:rsidR="00AD3653" w:rsidRDefault="00AD3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653" w:rsidRDefault="00AD3653">
      <w:r>
        <w:separator/>
      </w:r>
    </w:p>
  </w:footnote>
  <w:footnote w:type="continuationSeparator" w:id="0">
    <w:p w:rsidR="00AD3653" w:rsidRDefault="00AD3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5A6C8C" w:rsidRDefault="00491298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896C1F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896C1F" w:rsidRPr="005A6C8C">
      <w:rPr>
        <w:rFonts w:ascii="Arial" w:hAnsi="Arial" w:cs="Arial"/>
        <w:sz w:val="20"/>
        <w:szCs w:val="20"/>
      </w:rPr>
      <w:fldChar w:fldCharType="separate"/>
    </w:r>
    <w:r w:rsidR="00F913D4">
      <w:rPr>
        <w:rFonts w:ascii="Arial" w:hAnsi="Arial" w:cs="Arial"/>
        <w:noProof/>
        <w:sz w:val="20"/>
        <w:szCs w:val="20"/>
      </w:rPr>
      <w:t>3</w:t>
    </w:r>
    <w:r w:rsidR="00896C1F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896C1F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896C1F" w:rsidRPr="005A6C8C">
      <w:rPr>
        <w:rFonts w:ascii="Arial" w:hAnsi="Arial" w:cs="Arial"/>
        <w:sz w:val="20"/>
        <w:szCs w:val="20"/>
      </w:rPr>
      <w:fldChar w:fldCharType="separate"/>
    </w:r>
    <w:r w:rsidR="00F913D4">
      <w:rPr>
        <w:rFonts w:ascii="Arial" w:hAnsi="Arial" w:cs="Arial"/>
        <w:noProof/>
        <w:sz w:val="20"/>
        <w:szCs w:val="20"/>
      </w:rPr>
      <w:t>4</w:t>
    </w:r>
    <w:r w:rsidR="00896C1F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24794"/>
    <w:multiLevelType w:val="hybridMultilevel"/>
    <w:tmpl w:val="9AA670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A7954"/>
    <w:multiLevelType w:val="hybridMultilevel"/>
    <w:tmpl w:val="D1BCD7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29AB"/>
    <w:rsid w:val="000057D2"/>
    <w:rsid w:val="00022DDF"/>
    <w:rsid w:val="00026689"/>
    <w:rsid w:val="00031C58"/>
    <w:rsid w:val="000369B7"/>
    <w:rsid w:val="00041D96"/>
    <w:rsid w:val="00046DB7"/>
    <w:rsid w:val="00052DC4"/>
    <w:rsid w:val="000659D3"/>
    <w:rsid w:val="00075261"/>
    <w:rsid w:val="000A6139"/>
    <w:rsid w:val="000E7323"/>
    <w:rsid w:val="000F58E9"/>
    <w:rsid w:val="00100499"/>
    <w:rsid w:val="00106ECD"/>
    <w:rsid w:val="001070A6"/>
    <w:rsid w:val="00120B6F"/>
    <w:rsid w:val="00126FD0"/>
    <w:rsid w:val="00152A48"/>
    <w:rsid w:val="00157460"/>
    <w:rsid w:val="00160FAA"/>
    <w:rsid w:val="00175CE5"/>
    <w:rsid w:val="001B0B71"/>
    <w:rsid w:val="001B364D"/>
    <w:rsid w:val="001D3619"/>
    <w:rsid w:val="001D7661"/>
    <w:rsid w:val="00222152"/>
    <w:rsid w:val="0023567D"/>
    <w:rsid w:val="00236349"/>
    <w:rsid w:val="0024420A"/>
    <w:rsid w:val="00251356"/>
    <w:rsid w:val="002517AA"/>
    <w:rsid w:val="00252F79"/>
    <w:rsid w:val="002721EA"/>
    <w:rsid w:val="00273B13"/>
    <w:rsid w:val="00276DC8"/>
    <w:rsid w:val="002821FD"/>
    <w:rsid w:val="002A0C33"/>
    <w:rsid w:val="002B389E"/>
    <w:rsid w:val="002B5806"/>
    <w:rsid w:val="002C6223"/>
    <w:rsid w:val="002D0AF0"/>
    <w:rsid w:val="0030607C"/>
    <w:rsid w:val="00311477"/>
    <w:rsid w:val="0031760C"/>
    <w:rsid w:val="003177B3"/>
    <w:rsid w:val="00322549"/>
    <w:rsid w:val="003241A4"/>
    <w:rsid w:val="00340809"/>
    <w:rsid w:val="00351BE1"/>
    <w:rsid w:val="00395D2D"/>
    <w:rsid w:val="0039741B"/>
    <w:rsid w:val="004124CA"/>
    <w:rsid w:val="00436A61"/>
    <w:rsid w:val="00442A89"/>
    <w:rsid w:val="0045494A"/>
    <w:rsid w:val="004621A0"/>
    <w:rsid w:val="00465B45"/>
    <w:rsid w:val="004678C6"/>
    <w:rsid w:val="00491298"/>
    <w:rsid w:val="004945DB"/>
    <w:rsid w:val="004C2B53"/>
    <w:rsid w:val="004C59CA"/>
    <w:rsid w:val="004D15CC"/>
    <w:rsid w:val="004D7ECB"/>
    <w:rsid w:val="004E5C06"/>
    <w:rsid w:val="004E7AA3"/>
    <w:rsid w:val="004F5422"/>
    <w:rsid w:val="004F709E"/>
    <w:rsid w:val="00532F34"/>
    <w:rsid w:val="00550CB4"/>
    <w:rsid w:val="00596EDC"/>
    <w:rsid w:val="005A1B2C"/>
    <w:rsid w:val="005A6C8C"/>
    <w:rsid w:val="005B360F"/>
    <w:rsid w:val="005B4A2C"/>
    <w:rsid w:val="005C1F2D"/>
    <w:rsid w:val="005C6886"/>
    <w:rsid w:val="005E0280"/>
    <w:rsid w:val="005F0CF5"/>
    <w:rsid w:val="00632164"/>
    <w:rsid w:val="00634129"/>
    <w:rsid w:val="006458C5"/>
    <w:rsid w:val="00655694"/>
    <w:rsid w:val="006649C7"/>
    <w:rsid w:val="00680C74"/>
    <w:rsid w:val="006A6C8F"/>
    <w:rsid w:val="006D3D3B"/>
    <w:rsid w:val="006D40F8"/>
    <w:rsid w:val="006F1544"/>
    <w:rsid w:val="007056CC"/>
    <w:rsid w:val="00707070"/>
    <w:rsid w:val="007273E1"/>
    <w:rsid w:val="00740923"/>
    <w:rsid w:val="00751A98"/>
    <w:rsid w:val="00764C32"/>
    <w:rsid w:val="0077759F"/>
    <w:rsid w:val="00786D36"/>
    <w:rsid w:val="007B0367"/>
    <w:rsid w:val="007B0AD4"/>
    <w:rsid w:val="007C7D82"/>
    <w:rsid w:val="007D0EFF"/>
    <w:rsid w:val="007F1864"/>
    <w:rsid w:val="007F396F"/>
    <w:rsid w:val="007F62AA"/>
    <w:rsid w:val="00812863"/>
    <w:rsid w:val="00813A4E"/>
    <w:rsid w:val="0081475F"/>
    <w:rsid w:val="00822D1B"/>
    <w:rsid w:val="00863CE7"/>
    <w:rsid w:val="00863DD2"/>
    <w:rsid w:val="00896C1F"/>
    <w:rsid w:val="008E3BB8"/>
    <w:rsid w:val="008F00DC"/>
    <w:rsid w:val="008F3307"/>
    <w:rsid w:val="0092023E"/>
    <w:rsid w:val="00955ED4"/>
    <w:rsid w:val="00957559"/>
    <w:rsid w:val="00973190"/>
    <w:rsid w:val="00973BD1"/>
    <w:rsid w:val="00974DF2"/>
    <w:rsid w:val="00983737"/>
    <w:rsid w:val="00991662"/>
    <w:rsid w:val="00994856"/>
    <w:rsid w:val="009A0E8C"/>
    <w:rsid w:val="009A5114"/>
    <w:rsid w:val="009C7D3D"/>
    <w:rsid w:val="00A00E5F"/>
    <w:rsid w:val="00A01B32"/>
    <w:rsid w:val="00A125D2"/>
    <w:rsid w:val="00A3511B"/>
    <w:rsid w:val="00A51D28"/>
    <w:rsid w:val="00A65BF3"/>
    <w:rsid w:val="00A77CAD"/>
    <w:rsid w:val="00A9037E"/>
    <w:rsid w:val="00AA5334"/>
    <w:rsid w:val="00AB7DF2"/>
    <w:rsid w:val="00AC1F82"/>
    <w:rsid w:val="00AD3653"/>
    <w:rsid w:val="00AE168A"/>
    <w:rsid w:val="00AE5FEF"/>
    <w:rsid w:val="00B0133E"/>
    <w:rsid w:val="00B14CF2"/>
    <w:rsid w:val="00B223E3"/>
    <w:rsid w:val="00B37FAD"/>
    <w:rsid w:val="00B469EC"/>
    <w:rsid w:val="00B5201D"/>
    <w:rsid w:val="00B54D18"/>
    <w:rsid w:val="00B70B5C"/>
    <w:rsid w:val="00B7738B"/>
    <w:rsid w:val="00B940DB"/>
    <w:rsid w:val="00BA0DC5"/>
    <w:rsid w:val="00BA2C6C"/>
    <w:rsid w:val="00BB073C"/>
    <w:rsid w:val="00C444D0"/>
    <w:rsid w:val="00C44E85"/>
    <w:rsid w:val="00C477F9"/>
    <w:rsid w:val="00C51126"/>
    <w:rsid w:val="00C6046F"/>
    <w:rsid w:val="00C61438"/>
    <w:rsid w:val="00C721D6"/>
    <w:rsid w:val="00C92331"/>
    <w:rsid w:val="00CE5A8F"/>
    <w:rsid w:val="00D11CEB"/>
    <w:rsid w:val="00D2158A"/>
    <w:rsid w:val="00D60A8D"/>
    <w:rsid w:val="00D677CE"/>
    <w:rsid w:val="00D76D9E"/>
    <w:rsid w:val="00D850B5"/>
    <w:rsid w:val="00DC52AA"/>
    <w:rsid w:val="00DD22AB"/>
    <w:rsid w:val="00DD4B22"/>
    <w:rsid w:val="00DF2D67"/>
    <w:rsid w:val="00DF40B6"/>
    <w:rsid w:val="00E02169"/>
    <w:rsid w:val="00E0261B"/>
    <w:rsid w:val="00E10A02"/>
    <w:rsid w:val="00E118E7"/>
    <w:rsid w:val="00E27B9B"/>
    <w:rsid w:val="00E34E4B"/>
    <w:rsid w:val="00E41F16"/>
    <w:rsid w:val="00E46E68"/>
    <w:rsid w:val="00E5429B"/>
    <w:rsid w:val="00E57E98"/>
    <w:rsid w:val="00E84F43"/>
    <w:rsid w:val="00EB790E"/>
    <w:rsid w:val="00EE139B"/>
    <w:rsid w:val="00EF45B4"/>
    <w:rsid w:val="00F170CC"/>
    <w:rsid w:val="00F27347"/>
    <w:rsid w:val="00F50DB5"/>
    <w:rsid w:val="00F54CF8"/>
    <w:rsid w:val="00F65FF5"/>
    <w:rsid w:val="00F81159"/>
    <w:rsid w:val="00F913D4"/>
    <w:rsid w:val="00FB2B63"/>
    <w:rsid w:val="00FB668B"/>
    <w:rsid w:val="00FC09D8"/>
    <w:rsid w:val="00FC602F"/>
    <w:rsid w:val="00FE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C1F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1328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rita</cp:lastModifiedBy>
  <cp:revision>12</cp:revision>
  <cp:lastPrinted>2013-06-28T17:11:00Z</cp:lastPrinted>
  <dcterms:created xsi:type="dcterms:W3CDTF">2013-10-13T19:14:00Z</dcterms:created>
  <dcterms:modified xsi:type="dcterms:W3CDTF">2013-10-13T20:48:00Z</dcterms:modified>
</cp:coreProperties>
</file>