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AB" w:rsidRPr="00830982" w:rsidRDefault="00DD22AB" w:rsidP="00DD22AB">
      <w:pPr>
        <w:jc w:val="both"/>
        <w:rPr>
          <w:rFonts w:asciiTheme="minorHAnsi" w:hAnsiTheme="minorHAnsi"/>
          <w:b/>
          <w:lang w:val="es-AR"/>
        </w:rPr>
      </w:pPr>
      <w:r w:rsidRPr="00830982">
        <w:rPr>
          <w:rFonts w:asciiTheme="minorHAnsi" w:hAnsiTheme="minorHAnsi"/>
          <w:b/>
          <w:lang w:val="es-AR"/>
        </w:rPr>
        <w:t>DEPARTAMENTO DE CIENCIAS GEOLÓGICAS</w:t>
      </w:r>
    </w:p>
    <w:p w:rsidR="00334E36" w:rsidRPr="002D7839" w:rsidRDefault="00334E36" w:rsidP="00334E36">
      <w:pPr>
        <w:pBdr>
          <w:bottom w:val="single" w:sz="12" w:space="1" w:color="auto"/>
        </w:pBdr>
        <w:jc w:val="both"/>
        <w:rPr>
          <w:rFonts w:asciiTheme="minorHAnsi" w:hAnsiTheme="minorHAnsi" w:cs="Arial"/>
          <w:b/>
          <w:sz w:val="22"/>
          <w:szCs w:val="22"/>
        </w:rPr>
      </w:pPr>
      <w:r w:rsidRPr="002D7839">
        <w:rPr>
          <w:rFonts w:asciiTheme="minorHAnsi" w:hAnsiTheme="minorHAnsi" w:cs="Arial"/>
          <w:b/>
          <w:sz w:val="22"/>
          <w:szCs w:val="22"/>
        </w:rPr>
        <w:t xml:space="preserve">ACTA REUNIÓN DE </w:t>
      </w:r>
      <w:proofErr w:type="spellStart"/>
      <w:r w:rsidRPr="002D7839">
        <w:rPr>
          <w:rFonts w:asciiTheme="minorHAnsi" w:hAnsiTheme="minorHAnsi" w:cs="Arial"/>
          <w:b/>
          <w:sz w:val="22"/>
          <w:szCs w:val="22"/>
        </w:rPr>
        <w:t>CODEP</w:t>
      </w:r>
      <w:proofErr w:type="spellEnd"/>
      <w:r w:rsidRPr="002D7839">
        <w:rPr>
          <w:rFonts w:asciiTheme="minorHAnsi" w:hAnsiTheme="minorHAnsi" w:cs="Arial"/>
          <w:b/>
          <w:sz w:val="22"/>
          <w:szCs w:val="22"/>
        </w:rPr>
        <w:t xml:space="preserve">: </w:t>
      </w:r>
      <w:r w:rsidR="00BC204F">
        <w:rPr>
          <w:rFonts w:asciiTheme="minorHAnsi" w:hAnsiTheme="minorHAnsi" w:cs="Arial"/>
          <w:b/>
          <w:sz w:val="22"/>
          <w:szCs w:val="22"/>
        </w:rPr>
        <w:t>7</w:t>
      </w:r>
      <w:r w:rsidR="00855D1F">
        <w:rPr>
          <w:rFonts w:asciiTheme="minorHAnsi" w:hAnsiTheme="minorHAnsi"/>
          <w:b/>
          <w:lang w:val="es-AR"/>
        </w:rPr>
        <w:t>/</w:t>
      </w:r>
      <w:r w:rsidR="00522B0C">
        <w:rPr>
          <w:rFonts w:asciiTheme="minorHAnsi" w:hAnsiTheme="minorHAnsi"/>
          <w:b/>
          <w:lang w:val="es-AR"/>
        </w:rPr>
        <w:t>1</w:t>
      </w:r>
      <w:r w:rsidR="00BC204F">
        <w:rPr>
          <w:rFonts w:asciiTheme="minorHAnsi" w:hAnsiTheme="minorHAnsi"/>
          <w:b/>
          <w:lang w:val="es-AR"/>
        </w:rPr>
        <w:t>2</w:t>
      </w:r>
      <w:r w:rsidR="00855D1F">
        <w:rPr>
          <w:rFonts w:asciiTheme="minorHAnsi" w:hAnsiTheme="minorHAnsi"/>
          <w:b/>
          <w:lang w:val="es-AR"/>
        </w:rPr>
        <w:t>/2016</w:t>
      </w:r>
    </w:p>
    <w:p w:rsidR="00334E36" w:rsidRPr="002D7839" w:rsidRDefault="00334E36" w:rsidP="00334E36">
      <w:pPr>
        <w:ind w:firstLine="708"/>
        <w:jc w:val="both"/>
        <w:rPr>
          <w:rFonts w:asciiTheme="minorHAnsi" w:hAnsiTheme="minorHAnsi"/>
          <w:sz w:val="22"/>
          <w:szCs w:val="22"/>
        </w:rPr>
      </w:pPr>
      <w:r w:rsidRPr="002D7839">
        <w:rPr>
          <w:rFonts w:asciiTheme="minorHAnsi" w:hAnsiTheme="minorHAnsi"/>
          <w:sz w:val="22"/>
          <w:szCs w:val="22"/>
        </w:rPr>
        <w:t xml:space="preserve">En la ciudad de Buenos Aires el día </w:t>
      </w:r>
      <w:r w:rsidR="00BC204F">
        <w:rPr>
          <w:rFonts w:asciiTheme="minorHAnsi" w:hAnsiTheme="minorHAnsi"/>
          <w:sz w:val="22"/>
          <w:szCs w:val="22"/>
        </w:rPr>
        <w:t xml:space="preserve">7 </w:t>
      </w:r>
      <w:r w:rsidRPr="002D7839">
        <w:rPr>
          <w:rFonts w:asciiTheme="minorHAnsi" w:hAnsiTheme="minorHAnsi"/>
          <w:sz w:val="22"/>
          <w:szCs w:val="22"/>
        </w:rPr>
        <w:t xml:space="preserve">de </w:t>
      </w:r>
      <w:r w:rsidR="00BC204F">
        <w:rPr>
          <w:rFonts w:asciiTheme="minorHAnsi" w:hAnsiTheme="minorHAnsi"/>
          <w:sz w:val="22"/>
          <w:szCs w:val="22"/>
        </w:rPr>
        <w:t>d</w:t>
      </w:r>
      <w:r w:rsidR="00AF0F53">
        <w:rPr>
          <w:rFonts w:asciiTheme="minorHAnsi" w:hAnsiTheme="minorHAnsi"/>
          <w:sz w:val="22"/>
          <w:szCs w:val="22"/>
        </w:rPr>
        <w:t>i</w:t>
      </w:r>
      <w:r w:rsidR="00BC204F">
        <w:rPr>
          <w:rFonts w:asciiTheme="minorHAnsi" w:hAnsiTheme="minorHAnsi"/>
          <w:sz w:val="22"/>
          <w:szCs w:val="22"/>
        </w:rPr>
        <w:t>ci</w:t>
      </w:r>
      <w:r w:rsidR="00AF0F53">
        <w:rPr>
          <w:rFonts w:asciiTheme="minorHAnsi" w:hAnsiTheme="minorHAnsi"/>
          <w:sz w:val="22"/>
          <w:szCs w:val="22"/>
        </w:rPr>
        <w:t>em</w:t>
      </w:r>
      <w:r w:rsidR="00B14E64">
        <w:rPr>
          <w:rFonts w:asciiTheme="minorHAnsi" w:hAnsiTheme="minorHAnsi"/>
          <w:sz w:val="22"/>
          <w:szCs w:val="22"/>
        </w:rPr>
        <w:t>bre</w:t>
      </w:r>
      <w:r w:rsidRPr="002D7839">
        <w:rPr>
          <w:rFonts w:asciiTheme="minorHAnsi" w:hAnsiTheme="minorHAnsi"/>
          <w:sz w:val="22"/>
          <w:szCs w:val="22"/>
        </w:rPr>
        <w:t xml:space="preserve"> de 201</w:t>
      </w:r>
      <w:r w:rsidR="00CD77E3">
        <w:rPr>
          <w:rFonts w:asciiTheme="minorHAnsi" w:hAnsiTheme="minorHAnsi"/>
          <w:sz w:val="22"/>
          <w:szCs w:val="22"/>
        </w:rPr>
        <w:t>6</w:t>
      </w:r>
      <w:r w:rsidRPr="002D7839">
        <w:rPr>
          <w:rFonts w:asciiTheme="minorHAnsi" w:hAnsiTheme="minorHAnsi"/>
          <w:sz w:val="22"/>
          <w:szCs w:val="22"/>
        </w:rPr>
        <w:t>, se reúne el Consejo Departamental de Ciencias Geológicas a las 1</w:t>
      </w:r>
      <w:r>
        <w:rPr>
          <w:rFonts w:asciiTheme="minorHAnsi" w:hAnsiTheme="minorHAnsi"/>
          <w:sz w:val="22"/>
          <w:szCs w:val="22"/>
        </w:rPr>
        <w:t>3</w:t>
      </w:r>
      <w:r w:rsidRPr="002D7839">
        <w:rPr>
          <w:rFonts w:asciiTheme="minorHAnsi" w:hAnsiTheme="minorHAnsi"/>
          <w:sz w:val="22"/>
          <w:szCs w:val="22"/>
        </w:rPr>
        <w:t xml:space="preserve"> horas.</w:t>
      </w:r>
    </w:p>
    <w:p w:rsidR="00334E36" w:rsidRPr="002D7839" w:rsidRDefault="00334E36" w:rsidP="00334E36">
      <w:pPr>
        <w:jc w:val="both"/>
        <w:rPr>
          <w:rFonts w:asciiTheme="minorHAnsi" w:hAnsiTheme="minorHAnsi"/>
          <w:sz w:val="22"/>
          <w:szCs w:val="22"/>
        </w:rPr>
      </w:pPr>
      <w:r w:rsidRPr="002D7839">
        <w:rPr>
          <w:rFonts w:asciiTheme="minorHAnsi" w:hAnsiTheme="minorHAnsi"/>
          <w:sz w:val="22"/>
          <w:szCs w:val="22"/>
        </w:rPr>
        <w:t>Se encuentran presentes:</w:t>
      </w:r>
    </w:p>
    <w:p w:rsidR="000E56F3" w:rsidRDefault="000E56F3" w:rsidP="00334E36">
      <w:pPr>
        <w:ind w:left="2520" w:hanging="110"/>
        <w:jc w:val="both"/>
        <w:rPr>
          <w:rFonts w:asciiTheme="minorHAnsi" w:hAnsiTheme="minorHAnsi"/>
          <w:sz w:val="22"/>
          <w:szCs w:val="22"/>
        </w:rPr>
      </w:pPr>
      <w:r>
        <w:rPr>
          <w:rFonts w:asciiTheme="minorHAnsi" w:hAnsiTheme="minorHAnsi"/>
          <w:sz w:val="22"/>
          <w:szCs w:val="22"/>
        </w:rPr>
        <w:t>Directora: Dra. Corina Risso</w:t>
      </w:r>
    </w:p>
    <w:p w:rsidR="00334E36" w:rsidRDefault="00334E36" w:rsidP="00334E36">
      <w:pPr>
        <w:ind w:left="2520" w:hanging="110"/>
        <w:jc w:val="both"/>
        <w:rPr>
          <w:rFonts w:asciiTheme="minorHAnsi" w:hAnsiTheme="minorHAnsi"/>
          <w:sz w:val="22"/>
          <w:szCs w:val="22"/>
        </w:rPr>
      </w:pPr>
      <w:r w:rsidRPr="002D7839">
        <w:rPr>
          <w:rFonts w:asciiTheme="minorHAnsi" w:hAnsiTheme="minorHAnsi"/>
          <w:sz w:val="22"/>
          <w:szCs w:val="22"/>
        </w:rPr>
        <w:t>Directora Adjunta: Dra. Sonia Quenardelle</w:t>
      </w:r>
    </w:p>
    <w:p w:rsidR="007A627A" w:rsidRDefault="00334E36" w:rsidP="00334E36">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Profesores: </w:t>
      </w:r>
      <w:r w:rsidR="00BA7A2A">
        <w:rPr>
          <w:rFonts w:asciiTheme="minorHAnsi" w:hAnsiTheme="minorHAnsi"/>
          <w:sz w:val="22"/>
          <w:szCs w:val="22"/>
        </w:rPr>
        <w:t xml:space="preserve">Dra. Rita </w:t>
      </w:r>
      <w:proofErr w:type="spellStart"/>
      <w:r w:rsidR="00BA7A2A">
        <w:rPr>
          <w:rFonts w:asciiTheme="minorHAnsi" w:hAnsiTheme="minorHAnsi"/>
          <w:sz w:val="22"/>
          <w:szCs w:val="22"/>
        </w:rPr>
        <w:t>Tófalo</w:t>
      </w:r>
      <w:proofErr w:type="spellEnd"/>
      <w:r w:rsidR="001727AA">
        <w:rPr>
          <w:rFonts w:asciiTheme="minorHAnsi" w:hAnsiTheme="minorHAnsi"/>
          <w:sz w:val="22"/>
          <w:szCs w:val="22"/>
        </w:rPr>
        <w:t xml:space="preserve"> </w:t>
      </w:r>
      <w:r w:rsidR="00571D79">
        <w:rPr>
          <w:rFonts w:asciiTheme="minorHAnsi" w:hAnsiTheme="minorHAnsi"/>
          <w:sz w:val="22"/>
          <w:szCs w:val="22"/>
        </w:rPr>
        <w:t xml:space="preserve">y </w:t>
      </w:r>
      <w:proofErr w:type="spellStart"/>
      <w:r w:rsidR="00571D79">
        <w:rPr>
          <w:rFonts w:asciiTheme="minorHAnsi" w:hAnsiTheme="minorHAnsi"/>
          <w:sz w:val="22"/>
          <w:szCs w:val="22"/>
        </w:rPr>
        <w:t>Dra</w:t>
      </w:r>
      <w:proofErr w:type="spellEnd"/>
      <w:r w:rsidR="00571D79">
        <w:rPr>
          <w:rFonts w:asciiTheme="minorHAnsi" w:hAnsiTheme="minorHAnsi"/>
          <w:sz w:val="22"/>
          <w:szCs w:val="22"/>
        </w:rPr>
        <w:t xml:space="preserve"> Beatriz Aguirre-</w:t>
      </w:r>
      <w:proofErr w:type="spellStart"/>
      <w:r w:rsidR="00571D79">
        <w:rPr>
          <w:rFonts w:asciiTheme="minorHAnsi" w:hAnsiTheme="minorHAnsi"/>
          <w:sz w:val="22"/>
          <w:szCs w:val="22"/>
        </w:rPr>
        <w:t>Urreta</w:t>
      </w:r>
      <w:proofErr w:type="spellEnd"/>
    </w:p>
    <w:p w:rsidR="00855D1F" w:rsidRDefault="00334E36" w:rsidP="00334E36">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Graduados: </w:t>
      </w:r>
      <w:r w:rsidR="00855D1F">
        <w:rPr>
          <w:rFonts w:asciiTheme="minorHAnsi" w:hAnsiTheme="minorHAnsi"/>
          <w:sz w:val="22"/>
          <w:szCs w:val="22"/>
        </w:rPr>
        <w:t xml:space="preserve">Dr. </w:t>
      </w:r>
      <w:r w:rsidR="00AF0F53">
        <w:rPr>
          <w:rFonts w:asciiTheme="minorHAnsi" w:hAnsiTheme="minorHAnsi"/>
          <w:sz w:val="22"/>
          <w:szCs w:val="22"/>
        </w:rPr>
        <w:t xml:space="preserve">Diego </w:t>
      </w:r>
      <w:proofErr w:type="spellStart"/>
      <w:r w:rsidR="00AF0F53">
        <w:rPr>
          <w:rFonts w:asciiTheme="minorHAnsi" w:hAnsiTheme="minorHAnsi"/>
          <w:sz w:val="22"/>
          <w:szCs w:val="22"/>
        </w:rPr>
        <w:t>Kietzmann</w:t>
      </w:r>
      <w:proofErr w:type="spellEnd"/>
      <w:r w:rsidR="00F938B0">
        <w:rPr>
          <w:rFonts w:asciiTheme="minorHAnsi" w:hAnsiTheme="minorHAnsi"/>
          <w:sz w:val="22"/>
          <w:szCs w:val="22"/>
        </w:rPr>
        <w:t xml:space="preserve"> </w:t>
      </w:r>
      <w:r w:rsidR="001727AA">
        <w:rPr>
          <w:rFonts w:asciiTheme="minorHAnsi" w:hAnsiTheme="minorHAnsi"/>
          <w:sz w:val="22"/>
          <w:szCs w:val="22"/>
        </w:rPr>
        <w:t xml:space="preserve">y Dr. </w:t>
      </w:r>
      <w:r w:rsidR="00BC204F">
        <w:rPr>
          <w:rFonts w:asciiTheme="minorHAnsi" w:hAnsiTheme="minorHAnsi"/>
          <w:sz w:val="22"/>
          <w:szCs w:val="22"/>
        </w:rPr>
        <w:t xml:space="preserve">Guillermo </w:t>
      </w:r>
      <w:proofErr w:type="spellStart"/>
      <w:r w:rsidR="00BC204F">
        <w:rPr>
          <w:rFonts w:asciiTheme="minorHAnsi" w:hAnsiTheme="minorHAnsi"/>
          <w:sz w:val="22"/>
          <w:szCs w:val="22"/>
        </w:rPr>
        <w:t>Ré</w:t>
      </w:r>
      <w:proofErr w:type="spellEnd"/>
    </w:p>
    <w:p w:rsidR="00334E36" w:rsidRPr="002D7839" w:rsidRDefault="00334E36" w:rsidP="00334E36">
      <w:pPr>
        <w:ind w:left="3261"/>
        <w:jc w:val="both"/>
        <w:rPr>
          <w:rFonts w:asciiTheme="minorHAnsi" w:hAnsiTheme="minorHAnsi"/>
          <w:sz w:val="22"/>
          <w:szCs w:val="22"/>
        </w:rPr>
      </w:pPr>
      <w:r w:rsidRPr="002D7839">
        <w:rPr>
          <w:rFonts w:asciiTheme="minorHAnsi" w:hAnsiTheme="minorHAnsi"/>
          <w:sz w:val="22"/>
          <w:szCs w:val="22"/>
        </w:rPr>
        <w:t>Represe</w:t>
      </w:r>
      <w:r w:rsidR="00E33395">
        <w:rPr>
          <w:rFonts w:asciiTheme="minorHAnsi" w:hAnsiTheme="minorHAnsi"/>
          <w:sz w:val="22"/>
          <w:szCs w:val="22"/>
        </w:rPr>
        <w:t>ntante del Claustro de Alumnos:</w:t>
      </w:r>
      <w:r>
        <w:rPr>
          <w:rFonts w:asciiTheme="minorHAnsi" w:hAnsiTheme="minorHAnsi"/>
          <w:sz w:val="22"/>
          <w:szCs w:val="22"/>
        </w:rPr>
        <w:t xml:space="preserve"> </w:t>
      </w:r>
      <w:r w:rsidR="00312548">
        <w:rPr>
          <w:rFonts w:asciiTheme="minorHAnsi" w:hAnsiTheme="minorHAnsi"/>
          <w:sz w:val="22"/>
          <w:szCs w:val="22"/>
        </w:rPr>
        <w:t>Sr</w:t>
      </w:r>
      <w:r w:rsidR="00BC204F">
        <w:rPr>
          <w:rFonts w:asciiTheme="minorHAnsi" w:hAnsiTheme="minorHAnsi"/>
          <w:sz w:val="22"/>
          <w:szCs w:val="22"/>
        </w:rPr>
        <w:t>ta</w:t>
      </w:r>
      <w:r w:rsidR="007A627A">
        <w:rPr>
          <w:rFonts w:asciiTheme="minorHAnsi" w:hAnsiTheme="minorHAnsi"/>
          <w:sz w:val="22"/>
          <w:szCs w:val="22"/>
        </w:rPr>
        <w:t xml:space="preserve">. </w:t>
      </w:r>
      <w:r w:rsidR="00BC204F">
        <w:rPr>
          <w:rFonts w:asciiTheme="minorHAnsi" w:hAnsiTheme="minorHAnsi"/>
          <w:sz w:val="22"/>
          <w:szCs w:val="22"/>
        </w:rPr>
        <w:t xml:space="preserve">Melisa </w:t>
      </w:r>
      <w:proofErr w:type="spellStart"/>
      <w:r w:rsidR="00BC204F">
        <w:rPr>
          <w:rFonts w:asciiTheme="minorHAnsi" w:hAnsiTheme="minorHAnsi"/>
          <w:sz w:val="22"/>
          <w:szCs w:val="22"/>
        </w:rPr>
        <w:t>Kohan</w:t>
      </w:r>
      <w:proofErr w:type="spellEnd"/>
      <w:r w:rsidR="00AF0F53">
        <w:rPr>
          <w:rFonts w:asciiTheme="minorHAnsi" w:hAnsiTheme="minorHAnsi"/>
          <w:sz w:val="22"/>
          <w:szCs w:val="22"/>
        </w:rPr>
        <w:t xml:space="preserve"> y Srta. Florencia López </w:t>
      </w:r>
      <w:proofErr w:type="spellStart"/>
      <w:r w:rsidR="00AF0F53">
        <w:rPr>
          <w:rFonts w:asciiTheme="minorHAnsi" w:hAnsiTheme="minorHAnsi"/>
          <w:sz w:val="22"/>
          <w:szCs w:val="22"/>
        </w:rPr>
        <w:t>Marcomini</w:t>
      </w:r>
      <w:proofErr w:type="spellEnd"/>
    </w:p>
    <w:p w:rsidR="00334E36" w:rsidRPr="002D7839" w:rsidRDefault="00334E36" w:rsidP="00334E36">
      <w:pPr>
        <w:jc w:val="both"/>
        <w:rPr>
          <w:rFonts w:asciiTheme="minorHAnsi" w:hAnsiTheme="minorHAnsi"/>
          <w:sz w:val="22"/>
          <w:szCs w:val="22"/>
        </w:rPr>
      </w:pPr>
    </w:p>
    <w:p w:rsidR="00221DC8" w:rsidRDefault="00334E36" w:rsidP="00221DC8">
      <w:pPr>
        <w:jc w:val="both"/>
        <w:rPr>
          <w:rFonts w:asciiTheme="minorHAnsi" w:hAnsiTheme="minorHAnsi"/>
          <w:b/>
          <w:sz w:val="22"/>
          <w:szCs w:val="22"/>
        </w:rPr>
      </w:pPr>
      <w:r w:rsidRPr="002D7839">
        <w:rPr>
          <w:rFonts w:asciiTheme="minorHAnsi" w:hAnsiTheme="minorHAnsi"/>
          <w:b/>
          <w:sz w:val="22"/>
          <w:szCs w:val="22"/>
        </w:rPr>
        <w:t>Se trataron los siguientes temas:</w:t>
      </w:r>
    </w:p>
    <w:p w:rsidR="00221DC8" w:rsidRPr="00221DC8" w:rsidRDefault="00221DC8" w:rsidP="00221DC8">
      <w:pPr>
        <w:jc w:val="both"/>
        <w:rPr>
          <w:rFonts w:asciiTheme="minorHAnsi" w:hAnsiTheme="minorHAnsi"/>
          <w:b/>
          <w:sz w:val="22"/>
          <w:szCs w:val="22"/>
        </w:rPr>
      </w:pPr>
    </w:p>
    <w:p w:rsidR="00221DC8" w:rsidRPr="00830982" w:rsidRDefault="00221DC8" w:rsidP="00221DC8">
      <w:pPr>
        <w:numPr>
          <w:ilvl w:val="0"/>
          <w:numId w:val="3"/>
        </w:numPr>
        <w:tabs>
          <w:tab w:val="clear" w:pos="720"/>
          <w:tab w:val="num" w:pos="180"/>
        </w:tabs>
        <w:spacing w:after="240"/>
        <w:ind w:hanging="720"/>
        <w:jc w:val="both"/>
        <w:rPr>
          <w:rFonts w:asciiTheme="minorHAnsi" w:hAnsiTheme="minorHAnsi"/>
          <w:b/>
          <w:u w:val="single"/>
          <w:lang w:val="es-AR"/>
        </w:rPr>
      </w:pPr>
      <w:r w:rsidRPr="00830982">
        <w:rPr>
          <w:rFonts w:asciiTheme="minorHAnsi" w:hAnsiTheme="minorHAnsi"/>
          <w:lang w:val="es-AR"/>
        </w:rPr>
        <w:t xml:space="preserve">Aprobación del Acta de </w:t>
      </w:r>
      <w:proofErr w:type="spellStart"/>
      <w:r w:rsidRPr="00830982">
        <w:rPr>
          <w:rFonts w:asciiTheme="minorHAnsi" w:hAnsiTheme="minorHAnsi"/>
          <w:lang w:val="es-AR"/>
        </w:rPr>
        <w:t>CODEP</w:t>
      </w:r>
      <w:proofErr w:type="spellEnd"/>
      <w:r w:rsidRPr="00830982">
        <w:rPr>
          <w:rFonts w:asciiTheme="minorHAnsi" w:hAnsiTheme="minorHAnsi"/>
          <w:lang w:val="es-AR"/>
        </w:rPr>
        <w:t xml:space="preserve"> del </w:t>
      </w:r>
      <w:r w:rsidR="00BC204F">
        <w:rPr>
          <w:rFonts w:asciiTheme="minorHAnsi" w:hAnsiTheme="minorHAnsi"/>
          <w:sz w:val="22"/>
          <w:szCs w:val="22"/>
        </w:rPr>
        <w:t xml:space="preserve">23 </w:t>
      </w:r>
      <w:r w:rsidR="00571D79" w:rsidRPr="00571D79">
        <w:rPr>
          <w:rFonts w:asciiTheme="minorHAnsi" w:hAnsiTheme="minorHAnsi"/>
          <w:lang w:val="es-AR"/>
        </w:rPr>
        <w:t>/11/2016</w:t>
      </w:r>
      <w:r>
        <w:rPr>
          <w:rFonts w:asciiTheme="minorHAnsi" w:hAnsiTheme="minorHAnsi"/>
          <w:lang w:val="es-AR"/>
        </w:rPr>
        <w:t>.</w:t>
      </w:r>
    </w:p>
    <w:p w:rsidR="00003FBE" w:rsidRDefault="00003FBE" w:rsidP="00003FBE">
      <w:pPr>
        <w:numPr>
          <w:ilvl w:val="0"/>
          <w:numId w:val="3"/>
        </w:numPr>
        <w:tabs>
          <w:tab w:val="clear" w:pos="720"/>
          <w:tab w:val="num" w:pos="180"/>
        </w:tabs>
        <w:spacing w:after="240"/>
        <w:ind w:hanging="720"/>
        <w:jc w:val="both"/>
        <w:rPr>
          <w:rFonts w:ascii="Calibri" w:hAnsi="Calibri"/>
          <w:b/>
          <w:u w:val="single"/>
          <w:lang w:val="es-AR"/>
        </w:rPr>
      </w:pPr>
      <w:r w:rsidRPr="00830982">
        <w:rPr>
          <w:rFonts w:ascii="Calibri" w:hAnsi="Calibri"/>
          <w:b/>
          <w:u w:val="single"/>
          <w:lang w:val="es-AR"/>
        </w:rPr>
        <w:t>Dirección:</w:t>
      </w:r>
    </w:p>
    <w:p w:rsidR="00FA2859" w:rsidRPr="00D9108D" w:rsidRDefault="00FA2859" w:rsidP="00FA2859">
      <w:pPr>
        <w:numPr>
          <w:ilvl w:val="0"/>
          <w:numId w:val="3"/>
        </w:numPr>
        <w:tabs>
          <w:tab w:val="clear" w:pos="720"/>
          <w:tab w:val="num" w:pos="180"/>
        </w:tabs>
        <w:spacing w:after="240"/>
        <w:ind w:hanging="720"/>
        <w:jc w:val="both"/>
        <w:rPr>
          <w:rFonts w:ascii="Calibri" w:hAnsi="Calibri"/>
          <w:b/>
          <w:u w:val="single"/>
          <w:lang w:val="es-AR"/>
        </w:rPr>
      </w:pPr>
      <w:r>
        <w:rPr>
          <w:rFonts w:ascii="Calibri" w:hAnsi="Calibri"/>
          <w:lang w:val="es-AR"/>
        </w:rPr>
        <w:t>Se analiza la solicitud de compra de insumos para el Taller de Cortes. Se aprueba con la excepción del equipo de aire comprimido. Dicha compra queda pospuesta para analizar junto con las compras anuales del Departamento.</w:t>
      </w:r>
    </w:p>
    <w:p w:rsidR="00FA2859" w:rsidRDefault="00FA2859" w:rsidP="00FA2859">
      <w:pPr>
        <w:numPr>
          <w:ilvl w:val="0"/>
          <w:numId w:val="3"/>
        </w:numPr>
        <w:tabs>
          <w:tab w:val="clear" w:pos="720"/>
          <w:tab w:val="num" w:pos="180"/>
        </w:tabs>
        <w:spacing w:after="240"/>
        <w:ind w:left="0" w:firstLine="0"/>
        <w:jc w:val="both"/>
        <w:rPr>
          <w:rFonts w:ascii="Calibri" w:hAnsi="Calibri"/>
          <w:b/>
          <w:u w:val="single"/>
          <w:lang w:val="es-AR"/>
        </w:rPr>
      </w:pPr>
      <w:r>
        <w:rPr>
          <w:rFonts w:ascii="Calibri" w:hAnsi="Calibri"/>
          <w:lang w:val="es-AR"/>
        </w:rPr>
        <w:t xml:space="preserve">Se analiza la solicitud de compra de equipamiento para el Laboratorio de Análisis Químicos Aplicados a las </w:t>
      </w:r>
      <w:proofErr w:type="spellStart"/>
      <w:r>
        <w:rPr>
          <w:rFonts w:ascii="Calibri" w:hAnsi="Calibri"/>
          <w:lang w:val="es-AR"/>
        </w:rPr>
        <w:t>Geociencias</w:t>
      </w:r>
      <w:proofErr w:type="spellEnd"/>
      <w:r>
        <w:rPr>
          <w:rFonts w:ascii="Calibri" w:hAnsi="Calibri"/>
          <w:lang w:val="es-AR"/>
        </w:rPr>
        <w:t xml:space="preserve">. Se decide analizar si se puede realizar algún convenio con el </w:t>
      </w:r>
      <w:proofErr w:type="spellStart"/>
      <w:r>
        <w:rPr>
          <w:rFonts w:ascii="Calibri" w:hAnsi="Calibri"/>
          <w:lang w:val="es-AR"/>
        </w:rPr>
        <w:t>INQUIMAE</w:t>
      </w:r>
      <w:proofErr w:type="spellEnd"/>
      <w:r>
        <w:rPr>
          <w:rFonts w:ascii="Calibri" w:hAnsi="Calibri"/>
          <w:lang w:val="es-AR"/>
        </w:rPr>
        <w:t xml:space="preserve"> para la provisión del agua pura para análisis. En caso negativo se analizará nuevamente la solicitud de compra del equipo Mili Q junto con las compras anuales del Departamento. Se acepta la necesidad de compartir el uso de instrumental de otros laboratorios del Departamento.</w:t>
      </w:r>
    </w:p>
    <w:p w:rsidR="00FF5632" w:rsidRPr="00FF5632" w:rsidRDefault="00FF5632" w:rsidP="00FA2859">
      <w:pPr>
        <w:spacing w:after="240"/>
        <w:ind w:left="720"/>
        <w:jc w:val="both"/>
        <w:rPr>
          <w:rFonts w:ascii="Calibri" w:hAnsi="Calibri"/>
          <w:lang w:val="es-AR"/>
        </w:rPr>
      </w:pPr>
    </w:p>
    <w:p w:rsidR="00003FBE" w:rsidRDefault="00003FBE" w:rsidP="00003FBE">
      <w:pPr>
        <w:numPr>
          <w:ilvl w:val="0"/>
          <w:numId w:val="3"/>
        </w:numPr>
        <w:tabs>
          <w:tab w:val="clear" w:pos="720"/>
          <w:tab w:val="num" w:pos="180"/>
        </w:tabs>
        <w:spacing w:after="240"/>
        <w:ind w:hanging="720"/>
        <w:jc w:val="both"/>
        <w:rPr>
          <w:rFonts w:ascii="Calibri" w:hAnsi="Calibri"/>
          <w:b/>
          <w:u w:val="single"/>
          <w:lang w:val="es-AR"/>
        </w:rPr>
      </w:pPr>
      <w:r>
        <w:rPr>
          <w:rFonts w:ascii="Calibri" w:hAnsi="Calibri"/>
          <w:b/>
          <w:u w:val="single"/>
          <w:lang w:val="es-AR"/>
        </w:rPr>
        <w:t>Secretaría Académica</w:t>
      </w:r>
      <w:r w:rsidRPr="00830982">
        <w:rPr>
          <w:rFonts w:ascii="Calibri" w:hAnsi="Calibri"/>
          <w:b/>
          <w:u w:val="single"/>
          <w:lang w:val="es-AR"/>
        </w:rPr>
        <w:t>:</w:t>
      </w:r>
    </w:p>
    <w:p w:rsidR="00FA2859" w:rsidRDefault="00FA2859" w:rsidP="00FA2859">
      <w:pPr>
        <w:numPr>
          <w:ilvl w:val="0"/>
          <w:numId w:val="3"/>
        </w:numPr>
        <w:tabs>
          <w:tab w:val="clear" w:pos="720"/>
          <w:tab w:val="num" w:pos="180"/>
        </w:tabs>
        <w:spacing w:after="240"/>
        <w:ind w:left="0" w:firstLine="0"/>
        <w:jc w:val="both"/>
        <w:rPr>
          <w:rFonts w:ascii="Calibri" w:hAnsi="Calibri"/>
          <w:b/>
          <w:u w:val="single"/>
          <w:lang w:val="es-AR"/>
        </w:rPr>
      </w:pPr>
      <w:r>
        <w:rPr>
          <w:rFonts w:ascii="Calibri" w:hAnsi="Calibri"/>
          <w:lang w:val="es-AR"/>
        </w:rPr>
        <w:t xml:space="preserve">Se aprueba el llamado a concurso regular un cargo de </w:t>
      </w:r>
      <w:proofErr w:type="spellStart"/>
      <w:r>
        <w:rPr>
          <w:rFonts w:ascii="Calibri" w:hAnsi="Calibri"/>
          <w:lang w:val="es-AR"/>
        </w:rPr>
        <w:t>JTP</w:t>
      </w:r>
      <w:proofErr w:type="spellEnd"/>
      <w:r>
        <w:rPr>
          <w:rFonts w:ascii="Calibri" w:hAnsi="Calibri"/>
          <w:lang w:val="es-AR"/>
        </w:rPr>
        <w:t xml:space="preserve"> Exclusiva en el área de Geología General, por renuncia del Lic. Agustín Quesada (SC 106). Se designa al siguiente jurado: titulares los </w:t>
      </w:r>
      <w:proofErr w:type="spellStart"/>
      <w:r>
        <w:rPr>
          <w:rFonts w:ascii="Calibri" w:hAnsi="Calibri"/>
          <w:lang w:val="es-AR"/>
        </w:rPr>
        <w:t>Dres</w:t>
      </w:r>
      <w:proofErr w:type="spellEnd"/>
      <w:r>
        <w:rPr>
          <w:rFonts w:ascii="Calibri" w:hAnsi="Calibri"/>
          <w:lang w:val="es-AR"/>
        </w:rPr>
        <w:t xml:space="preserve"> </w:t>
      </w:r>
      <w:proofErr w:type="spellStart"/>
      <w:r>
        <w:rPr>
          <w:rFonts w:ascii="Calibri" w:hAnsi="Calibri"/>
          <w:lang w:val="es-AR"/>
        </w:rPr>
        <w:t>Salani</w:t>
      </w:r>
      <w:proofErr w:type="spellEnd"/>
      <w:r>
        <w:rPr>
          <w:rFonts w:ascii="Calibri" w:hAnsi="Calibri"/>
          <w:lang w:val="es-AR"/>
        </w:rPr>
        <w:t xml:space="preserve">, </w:t>
      </w:r>
      <w:proofErr w:type="spellStart"/>
      <w:r>
        <w:rPr>
          <w:rFonts w:ascii="Calibri" w:hAnsi="Calibri"/>
          <w:lang w:val="es-AR"/>
        </w:rPr>
        <w:t>Vujovich</w:t>
      </w:r>
      <w:proofErr w:type="spellEnd"/>
      <w:r>
        <w:rPr>
          <w:rFonts w:ascii="Calibri" w:hAnsi="Calibri"/>
          <w:lang w:val="es-AR"/>
        </w:rPr>
        <w:t xml:space="preserve"> y </w:t>
      </w:r>
      <w:proofErr w:type="spellStart"/>
      <w:r>
        <w:rPr>
          <w:rFonts w:ascii="Calibri" w:hAnsi="Calibri"/>
          <w:lang w:val="es-AR"/>
        </w:rPr>
        <w:t>Prezzi</w:t>
      </w:r>
      <w:proofErr w:type="spellEnd"/>
      <w:r>
        <w:rPr>
          <w:rFonts w:ascii="Calibri" w:hAnsi="Calibri"/>
          <w:lang w:val="es-AR"/>
        </w:rPr>
        <w:t>; como suplentes</w:t>
      </w:r>
      <w:r w:rsidR="001B537F">
        <w:rPr>
          <w:rFonts w:ascii="Calibri" w:hAnsi="Calibri"/>
          <w:lang w:val="es-AR"/>
        </w:rPr>
        <w:t xml:space="preserve"> los </w:t>
      </w:r>
      <w:proofErr w:type="spellStart"/>
      <w:r w:rsidR="001B537F">
        <w:rPr>
          <w:rFonts w:ascii="Calibri" w:hAnsi="Calibri"/>
          <w:lang w:val="es-AR"/>
        </w:rPr>
        <w:t>Dres</w:t>
      </w:r>
      <w:proofErr w:type="spellEnd"/>
      <w:r w:rsidR="001B537F">
        <w:rPr>
          <w:rFonts w:ascii="Calibri" w:hAnsi="Calibri"/>
          <w:lang w:val="es-AR"/>
        </w:rPr>
        <w:t xml:space="preserve">. Pazos, </w:t>
      </w:r>
      <w:proofErr w:type="spellStart"/>
      <w:r w:rsidR="001B537F">
        <w:rPr>
          <w:rFonts w:ascii="Calibri" w:hAnsi="Calibri"/>
          <w:lang w:val="es-AR"/>
        </w:rPr>
        <w:t>SEllés</w:t>
      </w:r>
      <w:proofErr w:type="spellEnd"/>
      <w:r w:rsidR="001B537F">
        <w:rPr>
          <w:rFonts w:ascii="Calibri" w:hAnsi="Calibri"/>
          <w:lang w:val="es-AR"/>
        </w:rPr>
        <w:t xml:space="preserve"> Martínez y Rubén López.</w:t>
      </w:r>
    </w:p>
    <w:p w:rsidR="00335311" w:rsidRPr="00335311" w:rsidRDefault="00335311" w:rsidP="00D93482">
      <w:pPr>
        <w:jc w:val="both"/>
        <w:rPr>
          <w:rFonts w:asciiTheme="minorHAnsi" w:hAnsiTheme="minorHAnsi"/>
          <w:lang w:val="es-AR"/>
        </w:rPr>
      </w:pPr>
    </w:p>
    <w:p w:rsidR="00A814BA" w:rsidRPr="00CE15D1" w:rsidRDefault="00A814BA" w:rsidP="00A814BA">
      <w:pPr>
        <w:numPr>
          <w:ilvl w:val="0"/>
          <w:numId w:val="1"/>
        </w:numPr>
        <w:tabs>
          <w:tab w:val="clear" w:pos="720"/>
          <w:tab w:val="num" w:pos="360"/>
        </w:tabs>
        <w:ind w:left="360"/>
        <w:jc w:val="both"/>
        <w:rPr>
          <w:rFonts w:asciiTheme="minorHAnsi" w:hAnsiTheme="minorHAnsi"/>
          <w:lang w:val="es-AR"/>
        </w:rPr>
      </w:pPr>
      <w:r w:rsidRPr="00CE15D1">
        <w:rPr>
          <w:rFonts w:asciiTheme="minorHAnsi" w:hAnsiTheme="minorHAnsi"/>
          <w:b/>
          <w:lang w:val="es-AR"/>
        </w:rPr>
        <w:t>LICENCIAS SIN GOCE DE HABERES</w:t>
      </w:r>
      <w:r w:rsidRPr="00CE15D1">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8"/>
        <w:gridCol w:w="4864"/>
      </w:tblGrid>
      <w:tr w:rsidR="00072B74" w:rsidRPr="00830982" w:rsidTr="00EB01E5">
        <w:tc>
          <w:tcPr>
            <w:tcW w:w="1928" w:type="dxa"/>
          </w:tcPr>
          <w:p w:rsidR="00072B74" w:rsidRDefault="00072B74" w:rsidP="00EB01E5">
            <w:pPr>
              <w:rPr>
                <w:rFonts w:asciiTheme="minorHAnsi" w:hAnsiTheme="minorHAnsi"/>
                <w:lang w:val="es-ES"/>
              </w:rPr>
            </w:pPr>
          </w:p>
        </w:tc>
        <w:tc>
          <w:tcPr>
            <w:tcW w:w="1928" w:type="dxa"/>
          </w:tcPr>
          <w:p w:rsidR="00072B74" w:rsidRDefault="00072B74" w:rsidP="00EB01E5">
            <w:pPr>
              <w:rPr>
                <w:rFonts w:asciiTheme="minorHAnsi" w:hAnsiTheme="minorHAnsi"/>
              </w:rPr>
            </w:pPr>
          </w:p>
        </w:tc>
        <w:tc>
          <w:tcPr>
            <w:tcW w:w="4864" w:type="dxa"/>
          </w:tcPr>
          <w:p w:rsidR="00072B74" w:rsidRDefault="00072B74" w:rsidP="00EB01E5">
            <w:pPr>
              <w:rPr>
                <w:rFonts w:asciiTheme="minorHAnsi" w:hAnsiTheme="minorHAnsi"/>
              </w:rPr>
            </w:pPr>
          </w:p>
        </w:tc>
      </w:tr>
    </w:tbl>
    <w:p w:rsidR="00A814BA" w:rsidRDefault="00A814BA" w:rsidP="00955E3C">
      <w:pPr>
        <w:jc w:val="both"/>
        <w:rPr>
          <w:rFonts w:asciiTheme="minorHAnsi" w:hAnsiTheme="minorHAnsi"/>
        </w:rPr>
      </w:pPr>
    </w:p>
    <w:p w:rsidR="00955E3C" w:rsidRPr="007F35B0" w:rsidRDefault="007A2D48" w:rsidP="00955E3C">
      <w:pPr>
        <w:numPr>
          <w:ilvl w:val="0"/>
          <w:numId w:val="1"/>
        </w:numPr>
        <w:tabs>
          <w:tab w:val="clear" w:pos="720"/>
          <w:tab w:val="num" w:pos="360"/>
        </w:tabs>
        <w:ind w:left="360"/>
        <w:jc w:val="both"/>
        <w:rPr>
          <w:rFonts w:asciiTheme="minorHAnsi" w:hAnsiTheme="minorHAnsi"/>
          <w:b/>
          <w:lang w:val="es-AR"/>
        </w:rPr>
      </w:pPr>
      <w:r w:rsidRPr="007F35B0">
        <w:rPr>
          <w:rFonts w:asciiTheme="minorHAnsi" w:hAnsiTheme="minorHAnsi"/>
          <w:b/>
          <w:lang w:val="es-AR"/>
        </w:rPr>
        <w:t>LICENCIAS CON GOCE DE HABERES</w:t>
      </w:r>
      <w:r w:rsidR="00955E3C" w:rsidRPr="007F35B0">
        <w:rPr>
          <w:rFonts w:asciiTheme="minorHAnsi" w:hAnsiTheme="minorHAnsi"/>
          <w:lang w:val="es-AR"/>
        </w:rPr>
        <w:t>:</w:t>
      </w:r>
    </w:p>
    <w:p w:rsidR="005D2773" w:rsidRPr="00830982" w:rsidRDefault="005D2773" w:rsidP="005D2773">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791"/>
        <w:gridCol w:w="4864"/>
      </w:tblGrid>
      <w:tr w:rsidR="008638CE" w:rsidRPr="0087123A" w:rsidTr="00CD2387">
        <w:tc>
          <w:tcPr>
            <w:tcW w:w="2065" w:type="dxa"/>
          </w:tcPr>
          <w:p w:rsidR="008638CE" w:rsidRPr="00830982" w:rsidRDefault="008638CE" w:rsidP="005D2E87">
            <w:pPr>
              <w:rPr>
                <w:rFonts w:ascii="Calibri" w:hAnsi="Calibri"/>
                <w:lang w:val="es-ES"/>
              </w:rPr>
            </w:pPr>
            <w:r>
              <w:rPr>
                <w:rFonts w:ascii="Calibri" w:hAnsi="Calibri"/>
                <w:lang w:val="es-ES"/>
              </w:rPr>
              <w:t>Lic. Andrea Martínez</w:t>
            </w:r>
          </w:p>
        </w:tc>
        <w:tc>
          <w:tcPr>
            <w:tcW w:w="1791" w:type="dxa"/>
          </w:tcPr>
          <w:p w:rsidR="008638CE" w:rsidRPr="00830982" w:rsidRDefault="008638CE" w:rsidP="005D2E87">
            <w:pPr>
              <w:rPr>
                <w:rFonts w:ascii="Calibri" w:hAnsi="Calibri"/>
              </w:rPr>
            </w:pPr>
            <w:r>
              <w:rPr>
                <w:rFonts w:ascii="Calibri" w:hAnsi="Calibri"/>
              </w:rPr>
              <w:t>22/11/16 – 25/11/16</w:t>
            </w:r>
          </w:p>
        </w:tc>
        <w:tc>
          <w:tcPr>
            <w:tcW w:w="4864" w:type="dxa"/>
          </w:tcPr>
          <w:p w:rsidR="008638CE" w:rsidRPr="0087123A" w:rsidRDefault="008638CE" w:rsidP="005D2E87">
            <w:pPr>
              <w:rPr>
                <w:rFonts w:ascii="Calibri" w:hAnsi="Calibri"/>
                <w:lang w:val="es-AR"/>
              </w:rPr>
            </w:pPr>
            <w:r>
              <w:rPr>
                <w:rFonts w:ascii="Calibri" w:hAnsi="Calibri"/>
                <w:lang w:val="es-AR"/>
              </w:rPr>
              <w:t xml:space="preserve">Curso de posgrado, Capital Federal, ad </w:t>
            </w:r>
            <w:proofErr w:type="spellStart"/>
            <w:r>
              <w:rPr>
                <w:rFonts w:ascii="Calibri" w:hAnsi="Calibri"/>
                <w:lang w:val="es-AR"/>
              </w:rPr>
              <w:t>ref</w:t>
            </w:r>
            <w:proofErr w:type="spellEnd"/>
          </w:p>
        </w:tc>
      </w:tr>
      <w:tr w:rsidR="008638CE" w:rsidRPr="0087123A" w:rsidTr="00CD2387">
        <w:tc>
          <w:tcPr>
            <w:tcW w:w="2065" w:type="dxa"/>
          </w:tcPr>
          <w:p w:rsidR="008638CE" w:rsidRDefault="008638CE" w:rsidP="00CD2387">
            <w:pPr>
              <w:rPr>
                <w:rFonts w:ascii="Calibri" w:hAnsi="Calibri"/>
                <w:lang w:val="es-ES"/>
              </w:rPr>
            </w:pPr>
          </w:p>
        </w:tc>
        <w:tc>
          <w:tcPr>
            <w:tcW w:w="1791" w:type="dxa"/>
          </w:tcPr>
          <w:p w:rsidR="008638CE" w:rsidRPr="00830982" w:rsidRDefault="008638CE" w:rsidP="00CD2387">
            <w:pPr>
              <w:rPr>
                <w:rFonts w:ascii="Calibri" w:hAnsi="Calibri"/>
              </w:rPr>
            </w:pPr>
          </w:p>
        </w:tc>
        <w:tc>
          <w:tcPr>
            <w:tcW w:w="4864" w:type="dxa"/>
          </w:tcPr>
          <w:p w:rsidR="008638CE" w:rsidRPr="0087123A" w:rsidRDefault="008638CE" w:rsidP="00CD2387">
            <w:pPr>
              <w:rPr>
                <w:rFonts w:ascii="Calibri" w:hAnsi="Calibri"/>
                <w:lang w:val="es-AR"/>
              </w:rPr>
            </w:pPr>
          </w:p>
        </w:tc>
      </w:tr>
    </w:tbl>
    <w:p w:rsidR="005D2773" w:rsidRDefault="005D2773" w:rsidP="005D2773">
      <w:pPr>
        <w:jc w:val="both"/>
        <w:rPr>
          <w:rFonts w:asciiTheme="minorHAnsi" w:hAnsiTheme="minorHAnsi"/>
          <w:lang w:val="es-AR"/>
        </w:rPr>
      </w:pPr>
    </w:p>
    <w:p w:rsidR="00D93482" w:rsidRPr="00830982" w:rsidRDefault="00D93482" w:rsidP="00D93482">
      <w:pPr>
        <w:numPr>
          <w:ilvl w:val="0"/>
          <w:numId w:val="1"/>
        </w:numPr>
        <w:tabs>
          <w:tab w:val="clear" w:pos="720"/>
          <w:tab w:val="num" w:pos="360"/>
        </w:tabs>
        <w:ind w:left="360"/>
        <w:jc w:val="both"/>
        <w:rPr>
          <w:rFonts w:asciiTheme="minorHAnsi" w:hAnsiTheme="minorHAnsi"/>
          <w:b/>
          <w:lang w:val="es-AR"/>
        </w:rPr>
      </w:pPr>
      <w:r w:rsidRPr="00830982">
        <w:rPr>
          <w:rFonts w:asciiTheme="minorHAnsi" w:hAnsiTheme="minorHAnsi"/>
          <w:b/>
          <w:lang w:val="es-AR"/>
        </w:rPr>
        <w:t>SOLICITUDES DE VIAJE</w:t>
      </w:r>
      <w:r w:rsidRPr="00830982">
        <w:rPr>
          <w:rFonts w:asciiTheme="minorHAnsi" w:hAnsiTheme="minorHAnsi"/>
          <w:lang w:val="es-AR"/>
        </w:rPr>
        <w:t>:</w:t>
      </w:r>
      <w:r w:rsidR="00471677">
        <w:rPr>
          <w:rFonts w:asciiTheme="minorHAnsi" w:hAnsiTheme="minorHAnsi"/>
          <w:lang w:val="es-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91"/>
        <w:gridCol w:w="4801"/>
      </w:tblGrid>
      <w:tr w:rsidR="008638CE" w:rsidRPr="00830982" w:rsidTr="005D2E87">
        <w:tc>
          <w:tcPr>
            <w:tcW w:w="1928" w:type="dxa"/>
          </w:tcPr>
          <w:p w:rsidR="008638CE" w:rsidRPr="00830982" w:rsidRDefault="008638CE" w:rsidP="005D2E87">
            <w:pPr>
              <w:rPr>
                <w:rFonts w:ascii="Calibri" w:hAnsi="Calibri"/>
                <w:lang w:val="es-ES"/>
              </w:rPr>
            </w:pPr>
            <w:r>
              <w:rPr>
                <w:rFonts w:ascii="Calibri" w:hAnsi="Calibri"/>
                <w:lang w:val="es-ES"/>
              </w:rPr>
              <w:t xml:space="preserve">Dra. Vanesa </w:t>
            </w:r>
            <w:proofErr w:type="spellStart"/>
            <w:r>
              <w:rPr>
                <w:rFonts w:ascii="Calibri" w:hAnsi="Calibri"/>
                <w:lang w:val="es-ES"/>
              </w:rPr>
              <w:t>Litvak</w:t>
            </w:r>
            <w:proofErr w:type="spellEnd"/>
          </w:p>
        </w:tc>
        <w:tc>
          <w:tcPr>
            <w:tcW w:w="1991" w:type="dxa"/>
          </w:tcPr>
          <w:p w:rsidR="008638CE" w:rsidRPr="00830982" w:rsidRDefault="008638CE" w:rsidP="005D2E87">
            <w:pPr>
              <w:rPr>
                <w:rFonts w:ascii="Calibri" w:hAnsi="Calibri"/>
              </w:rPr>
            </w:pPr>
            <w:r>
              <w:rPr>
                <w:rFonts w:ascii="Calibri" w:hAnsi="Calibri"/>
              </w:rPr>
              <w:t>6/12/16 – 19/12/16</w:t>
            </w:r>
          </w:p>
        </w:tc>
        <w:tc>
          <w:tcPr>
            <w:tcW w:w="4801" w:type="dxa"/>
          </w:tcPr>
          <w:p w:rsidR="008638CE" w:rsidRPr="00830982" w:rsidRDefault="008638CE" w:rsidP="005D2E87">
            <w:pPr>
              <w:rPr>
                <w:rFonts w:ascii="Calibri" w:hAnsi="Calibri"/>
              </w:rPr>
            </w:pPr>
            <w:r>
              <w:rPr>
                <w:rFonts w:ascii="Calibri" w:hAnsi="Calibri"/>
              </w:rPr>
              <w:t xml:space="preserve">San Juan, ad </w:t>
            </w:r>
            <w:proofErr w:type="spellStart"/>
            <w:r>
              <w:rPr>
                <w:rFonts w:ascii="Calibri" w:hAnsi="Calibri"/>
              </w:rPr>
              <w:t>ref</w:t>
            </w:r>
            <w:proofErr w:type="spellEnd"/>
          </w:p>
        </w:tc>
      </w:tr>
      <w:tr w:rsidR="008638CE" w:rsidRPr="00830982" w:rsidTr="005D2E87">
        <w:tc>
          <w:tcPr>
            <w:tcW w:w="1928" w:type="dxa"/>
          </w:tcPr>
          <w:p w:rsidR="008638CE" w:rsidRDefault="008638CE" w:rsidP="005D2E87">
            <w:pPr>
              <w:rPr>
                <w:rFonts w:ascii="Calibri" w:hAnsi="Calibri"/>
                <w:lang w:val="es-ES"/>
              </w:rPr>
            </w:pPr>
            <w:r>
              <w:rPr>
                <w:rFonts w:ascii="Calibri" w:hAnsi="Calibri"/>
                <w:lang w:val="es-ES"/>
              </w:rPr>
              <w:t xml:space="preserve">Dr. Pablo Alonso </w:t>
            </w:r>
            <w:proofErr w:type="spellStart"/>
            <w:r>
              <w:rPr>
                <w:rFonts w:ascii="Calibri" w:hAnsi="Calibri"/>
                <w:lang w:val="es-ES"/>
              </w:rPr>
              <w:t>Muruaga</w:t>
            </w:r>
            <w:proofErr w:type="spellEnd"/>
          </w:p>
        </w:tc>
        <w:tc>
          <w:tcPr>
            <w:tcW w:w="1991" w:type="dxa"/>
          </w:tcPr>
          <w:p w:rsidR="008638CE" w:rsidRDefault="008638CE" w:rsidP="005D2E87">
            <w:pPr>
              <w:rPr>
                <w:rFonts w:ascii="Calibri" w:hAnsi="Calibri"/>
              </w:rPr>
            </w:pPr>
            <w:r>
              <w:rPr>
                <w:rFonts w:ascii="Calibri" w:hAnsi="Calibri"/>
              </w:rPr>
              <w:t>26/11/16 – 7/12/16</w:t>
            </w:r>
          </w:p>
        </w:tc>
        <w:tc>
          <w:tcPr>
            <w:tcW w:w="4801" w:type="dxa"/>
          </w:tcPr>
          <w:p w:rsidR="008638CE" w:rsidRDefault="008638CE" w:rsidP="005D2E87">
            <w:pPr>
              <w:rPr>
                <w:rFonts w:ascii="Calibri" w:hAnsi="Calibri"/>
              </w:rPr>
            </w:pPr>
            <w:r>
              <w:rPr>
                <w:rFonts w:ascii="Calibri" w:hAnsi="Calibri"/>
              </w:rPr>
              <w:t xml:space="preserve">Tucumán y Catamarca, ad </w:t>
            </w:r>
            <w:proofErr w:type="spellStart"/>
            <w:r>
              <w:rPr>
                <w:rFonts w:ascii="Calibri" w:hAnsi="Calibri"/>
              </w:rPr>
              <w:t>ref</w:t>
            </w:r>
            <w:proofErr w:type="spellEnd"/>
          </w:p>
        </w:tc>
      </w:tr>
      <w:tr w:rsidR="008638CE" w:rsidRPr="00830982" w:rsidTr="005D2E87">
        <w:tc>
          <w:tcPr>
            <w:tcW w:w="1928" w:type="dxa"/>
          </w:tcPr>
          <w:p w:rsidR="008638CE" w:rsidRDefault="008638CE" w:rsidP="005D2E87">
            <w:pPr>
              <w:rPr>
                <w:rFonts w:ascii="Calibri" w:hAnsi="Calibri"/>
                <w:lang w:val="es-ES"/>
              </w:rPr>
            </w:pPr>
            <w:r>
              <w:rPr>
                <w:rFonts w:ascii="Calibri" w:hAnsi="Calibri"/>
                <w:lang w:val="es-ES"/>
              </w:rPr>
              <w:t xml:space="preserve">Dra. María Julia </w:t>
            </w:r>
            <w:proofErr w:type="spellStart"/>
            <w:r>
              <w:rPr>
                <w:rFonts w:ascii="Calibri" w:hAnsi="Calibri"/>
                <w:lang w:val="es-ES"/>
              </w:rPr>
              <w:t>Orgeira</w:t>
            </w:r>
            <w:proofErr w:type="spellEnd"/>
          </w:p>
        </w:tc>
        <w:tc>
          <w:tcPr>
            <w:tcW w:w="1991" w:type="dxa"/>
          </w:tcPr>
          <w:p w:rsidR="008638CE" w:rsidRDefault="008638CE" w:rsidP="005D2E87">
            <w:pPr>
              <w:rPr>
                <w:rFonts w:ascii="Calibri" w:hAnsi="Calibri"/>
              </w:rPr>
            </w:pPr>
            <w:r>
              <w:rPr>
                <w:rFonts w:ascii="Calibri" w:hAnsi="Calibri"/>
              </w:rPr>
              <w:t>6/12/16 – 14/12/16</w:t>
            </w:r>
          </w:p>
        </w:tc>
        <w:tc>
          <w:tcPr>
            <w:tcW w:w="4801" w:type="dxa"/>
          </w:tcPr>
          <w:p w:rsidR="008638CE" w:rsidRDefault="008638CE" w:rsidP="005D2E87">
            <w:pPr>
              <w:rPr>
                <w:rFonts w:ascii="Calibri" w:hAnsi="Calibri"/>
              </w:rPr>
            </w:pPr>
            <w:r>
              <w:rPr>
                <w:rFonts w:ascii="Calibri" w:hAnsi="Calibri"/>
              </w:rPr>
              <w:t xml:space="preserve">San Pedro de Atacama, ad </w:t>
            </w:r>
            <w:proofErr w:type="spellStart"/>
            <w:r>
              <w:rPr>
                <w:rFonts w:ascii="Calibri" w:hAnsi="Calibri"/>
              </w:rPr>
              <w:t>ref</w:t>
            </w:r>
            <w:proofErr w:type="spellEnd"/>
          </w:p>
        </w:tc>
      </w:tr>
    </w:tbl>
    <w:p w:rsidR="002575A7" w:rsidRPr="00F73F04" w:rsidRDefault="002575A7" w:rsidP="005D2773">
      <w:pPr>
        <w:jc w:val="both"/>
        <w:rPr>
          <w:rFonts w:asciiTheme="minorHAnsi" w:hAnsiTheme="minorHAnsi"/>
          <w:lang w:val="es-AR"/>
        </w:rPr>
      </w:pPr>
    </w:p>
    <w:p w:rsidR="00955E3C" w:rsidRPr="007F35B0" w:rsidRDefault="00955E3C" w:rsidP="00955E3C">
      <w:pPr>
        <w:numPr>
          <w:ilvl w:val="0"/>
          <w:numId w:val="1"/>
        </w:numPr>
        <w:tabs>
          <w:tab w:val="clear" w:pos="720"/>
          <w:tab w:val="num" w:pos="360"/>
        </w:tabs>
        <w:ind w:left="360"/>
        <w:jc w:val="both"/>
        <w:rPr>
          <w:rFonts w:asciiTheme="minorHAnsi" w:hAnsiTheme="minorHAnsi"/>
          <w:lang w:val="es-AR"/>
        </w:rPr>
      </w:pPr>
      <w:r w:rsidRPr="004C495A">
        <w:rPr>
          <w:rFonts w:asciiTheme="minorHAnsi" w:hAnsiTheme="minorHAnsi"/>
          <w:b/>
          <w:lang w:val="en-US"/>
        </w:rPr>
        <w:t>IN</w:t>
      </w:r>
      <w:r w:rsidRPr="007F35B0">
        <w:rPr>
          <w:rFonts w:asciiTheme="minorHAnsi" w:hAnsiTheme="minorHAnsi"/>
          <w:b/>
          <w:lang w:val="es-AR"/>
        </w:rPr>
        <w:t>FORMES DE VIAJE</w:t>
      </w:r>
      <w:r w:rsidRPr="007F35B0">
        <w:rPr>
          <w:rFonts w:asciiTheme="minorHAnsi" w:hAnsiTheme="minorHAnsi"/>
          <w:lang w:val="es-A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985"/>
        <w:gridCol w:w="4708"/>
      </w:tblGrid>
      <w:tr w:rsidR="008638CE" w:rsidTr="005D2E87">
        <w:tc>
          <w:tcPr>
            <w:tcW w:w="1951" w:type="dxa"/>
          </w:tcPr>
          <w:p w:rsidR="008638CE" w:rsidRPr="004146AE" w:rsidRDefault="008638CE" w:rsidP="005D2E87">
            <w:pPr>
              <w:rPr>
                <w:rFonts w:ascii="Calibri" w:hAnsi="Calibri"/>
                <w:lang w:val="es-AR"/>
              </w:rPr>
            </w:pPr>
            <w:r>
              <w:rPr>
                <w:rFonts w:ascii="Calibri" w:hAnsi="Calibri"/>
                <w:lang w:val="es-AR"/>
              </w:rPr>
              <w:t xml:space="preserve">Dra. Marcela </w:t>
            </w:r>
            <w:proofErr w:type="spellStart"/>
            <w:r>
              <w:rPr>
                <w:rFonts w:ascii="Calibri" w:hAnsi="Calibri"/>
                <w:lang w:val="es-AR"/>
              </w:rPr>
              <w:t>Remesal</w:t>
            </w:r>
            <w:proofErr w:type="spellEnd"/>
          </w:p>
        </w:tc>
        <w:tc>
          <w:tcPr>
            <w:tcW w:w="1985" w:type="dxa"/>
          </w:tcPr>
          <w:p w:rsidR="008638CE" w:rsidRPr="004146AE" w:rsidRDefault="008638CE" w:rsidP="005D2E87">
            <w:pPr>
              <w:jc w:val="both"/>
              <w:rPr>
                <w:rFonts w:ascii="Calibri" w:hAnsi="Calibri"/>
                <w:lang w:val="es-AR"/>
              </w:rPr>
            </w:pPr>
            <w:r>
              <w:rPr>
                <w:rFonts w:ascii="Calibri" w:hAnsi="Calibri"/>
                <w:lang w:val="es-AR"/>
              </w:rPr>
              <w:t>21/11/16</w:t>
            </w:r>
          </w:p>
        </w:tc>
        <w:tc>
          <w:tcPr>
            <w:tcW w:w="4708" w:type="dxa"/>
          </w:tcPr>
          <w:p w:rsidR="008638CE" w:rsidRPr="004146AE" w:rsidRDefault="008638CE" w:rsidP="005D2E87">
            <w:pPr>
              <w:jc w:val="both"/>
              <w:rPr>
                <w:rFonts w:ascii="Calibri" w:hAnsi="Calibri"/>
                <w:lang w:val="es-AR"/>
              </w:rPr>
            </w:pPr>
            <w:r>
              <w:rPr>
                <w:rFonts w:ascii="Calibri" w:hAnsi="Calibri"/>
                <w:lang w:val="es-AR"/>
              </w:rPr>
              <w:t xml:space="preserve">Evaluación solicitudes de cambio de categorización, Santa Fe, ad </w:t>
            </w:r>
            <w:proofErr w:type="spellStart"/>
            <w:r>
              <w:rPr>
                <w:rFonts w:ascii="Calibri" w:hAnsi="Calibri"/>
                <w:lang w:val="es-AR"/>
              </w:rPr>
              <w:t>ref</w:t>
            </w:r>
            <w:proofErr w:type="spellEnd"/>
          </w:p>
        </w:tc>
      </w:tr>
      <w:tr w:rsidR="008638CE" w:rsidTr="005D2E87">
        <w:tc>
          <w:tcPr>
            <w:tcW w:w="1951" w:type="dxa"/>
          </w:tcPr>
          <w:p w:rsidR="008638CE" w:rsidRPr="004146AE" w:rsidRDefault="008638CE" w:rsidP="005D2E87">
            <w:pPr>
              <w:rPr>
                <w:rFonts w:ascii="Calibri" w:hAnsi="Calibri"/>
                <w:lang w:val="es-AR"/>
              </w:rPr>
            </w:pPr>
            <w:r>
              <w:rPr>
                <w:rFonts w:ascii="Calibri" w:hAnsi="Calibri"/>
                <w:lang w:val="es-AR"/>
              </w:rPr>
              <w:t xml:space="preserve">Dra. Marcela </w:t>
            </w:r>
            <w:proofErr w:type="spellStart"/>
            <w:r>
              <w:rPr>
                <w:rFonts w:ascii="Calibri" w:hAnsi="Calibri"/>
                <w:lang w:val="es-AR"/>
              </w:rPr>
              <w:t>Cichowolski</w:t>
            </w:r>
            <w:proofErr w:type="spellEnd"/>
          </w:p>
        </w:tc>
        <w:tc>
          <w:tcPr>
            <w:tcW w:w="1985" w:type="dxa"/>
          </w:tcPr>
          <w:p w:rsidR="008638CE" w:rsidRPr="004146AE" w:rsidRDefault="008638CE" w:rsidP="005D2E87">
            <w:pPr>
              <w:jc w:val="both"/>
              <w:rPr>
                <w:rFonts w:ascii="Calibri" w:hAnsi="Calibri"/>
                <w:lang w:val="es-AR"/>
              </w:rPr>
            </w:pPr>
            <w:r>
              <w:rPr>
                <w:rFonts w:ascii="Calibri" w:hAnsi="Calibri"/>
                <w:lang w:val="es-AR"/>
              </w:rPr>
              <w:t>18/10/16 – 21/10/16</w:t>
            </w:r>
          </w:p>
        </w:tc>
        <w:tc>
          <w:tcPr>
            <w:tcW w:w="4708" w:type="dxa"/>
          </w:tcPr>
          <w:p w:rsidR="008638CE" w:rsidRPr="004146AE" w:rsidRDefault="008638CE" w:rsidP="005D2E87">
            <w:pPr>
              <w:jc w:val="both"/>
              <w:rPr>
                <w:rFonts w:ascii="Calibri" w:hAnsi="Calibri"/>
                <w:lang w:val="es-AR"/>
              </w:rPr>
            </w:pPr>
            <w:r>
              <w:rPr>
                <w:rFonts w:ascii="Calibri" w:hAnsi="Calibri"/>
                <w:lang w:val="es-AR"/>
              </w:rPr>
              <w:t xml:space="preserve">Congreso Asociación Paleontológica Argentina, General Roca, ad </w:t>
            </w:r>
            <w:proofErr w:type="spellStart"/>
            <w:r>
              <w:rPr>
                <w:rFonts w:ascii="Calibri" w:hAnsi="Calibri"/>
                <w:lang w:val="es-AR"/>
              </w:rPr>
              <w:t>ref</w:t>
            </w:r>
            <w:proofErr w:type="spellEnd"/>
          </w:p>
        </w:tc>
      </w:tr>
      <w:tr w:rsidR="008638CE" w:rsidRPr="002D4F77" w:rsidTr="005D2E87">
        <w:tc>
          <w:tcPr>
            <w:tcW w:w="1951" w:type="dxa"/>
          </w:tcPr>
          <w:p w:rsidR="008638CE" w:rsidRPr="004146AE" w:rsidRDefault="008638CE" w:rsidP="005D2E87">
            <w:pPr>
              <w:rPr>
                <w:rFonts w:ascii="Calibri" w:hAnsi="Calibri"/>
                <w:lang w:val="es-AR"/>
              </w:rPr>
            </w:pPr>
            <w:r>
              <w:rPr>
                <w:rFonts w:ascii="Calibri" w:hAnsi="Calibri"/>
                <w:lang w:val="es-AR"/>
              </w:rPr>
              <w:t xml:space="preserve">Dra. Silvia </w:t>
            </w:r>
            <w:proofErr w:type="spellStart"/>
            <w:r>
              <w:rPr>
                <w:rFonts w:ascii="Calibri" w:hAnsi="Calibri"/>
                <w:lang w:val="es-AR"/>
              </w:rPr>
              <w:t>Marcomini</w:t>
            </w:r>
            <w:proofErr w:type="spellEnd"/>
          </w:p>
        </w:tc>
        <w:tc>
          <w:tcPr>
            <w:tcW w:w="1985" w:type="dxa"/>
          </w:tcPr>
          <w:p w:rsidR="008638CE" w:rsidRPr="004146AE" w:rsidRDefault="008638CE" w:rsidP="005D2E87">
            <w:pPr>
              <w:jc w:val="both"/>
              <w:rPr>
                <w:rFonts w:ascii="Calibri" w:hAnsi="Calibri"/>
                <w:lang w:val="es-AR"/>
              </w:rPr>
            </w:pPr>
            <w:r>
              <w:rPr>
                <w:rFonts w:ascii="Calibri" w:hAnsi="Calibri"/>
                <w:lang w:val="es-AR"/>
              </w:rPr>
              <w:t>17/11/16 – 19/11/16</w:t>
            </w:r>
          </w:p>
        </w:tc>
        <w:tc>
          <w:tcPr>
            <w:tcW w:w="4708" w:type="dxa"/>
          </w:tcPr>
          <w:p w:rsidR="008638CE" w:rsidRPr="00AC6AD9" w:rsidRDefault="008638CE" w:rsidP="005D2E87">
            <w:pPr>
              <w:jc w:val="both"/>
              <w:rPr>
                <w:rFonts w:ascii="Calibri" w:hAnsi="Calibri"/>
                <w:lang w:val="es-AR"/>
              </w:rPr>
            </w:pPr>
            <w:r w:rsidRPr="00AC6AD9">
              <w:rPr>
                <w:rFonts w:ascii="Calibri" w:hAnsi="Calibri"/>
                <w:lang w:val="es-AR"/>
              </w:rPr>
              <w:t xml:space="preserve">VIII Congreso Uruguayo de Geología, Montevideo, ad </w:t>
            </w:r>
            <w:proofErr w:type="spellStart"/>
            <w:r w:rsidRPr="00AC6AD9">
              <w:rPr>
                <w:rFonts w:ascii="Calibri" w:hAnsi="Calibri"/>
                <w:lang w:val="es-AR"/>
              </w:rPr>
              <w:t>ref</w:t>
            </w:r>
            <w:proofErr w:type="spellEnd"/>
          </w:p>
        </w:tc>
      </w:tr>
      <w:tr w:rsidR="008638CE" w:rsidRPr="002D4F77" w:rsidTr="005D2E87">
        <w:tc>
          <w:tcPr>
            <w:tcW w:w="1951" w:type="dxa"/>
          </w:tcPr>
          <w:p w:rsidR="008638CE" w:rsidRPr="004146AE" w:rsidRDefault="008638CE" w:rsidP="005D2E87">
            <w:pPr>
              <w:rPr>
                <w:rFonts w:ascii="Calibri" w:hAnsi="Calibri"/>
                <w:lang w:val="es-AR"/>
              </w:rPr>
            </w:pPr>
            <w:r>
              <w:rPr>
                <w:rFonts w:ascii="Calibri" w:hAnsi="Calibri"/>
                <w:lang w:val="es-AR"/>
              </w:rPr>
              <w:t>Eliana Acevedo</w:t>
            </w:r>
          </w:p>
        </w:tc>
        <w:tc>
          <w:tcPr>
            <w:tcW w:w="1985" w:type="dxa"/>
          </w:tcPr>
          <w:p w:rsidR="008638CE" w:rsidRPr="004146AE" w:rsidRDefault="008638CE" w:rsidP="005D2E87">
            <w:pPr>
              <w:jc w:val="both"/>
              <w:rPr>
                <w:rFonts w:ascii="Calibri" w:hAnsi="Calibri"/>
                <w:lang w:val="es-AR"/>
              </w:rPr>
            </w:pPr>
            <w:r>
              <w:rPr>
                <w:rFonts w:ascii="Calibri" w:hAnsi="Calibri"/>
                <w:lang w:val="es-AR"/>
              </w:rPr>
              <w:t>13/11/16 – 20/11/16</w:t>
            </w:r>
          </w:p>
        </w:tc>
        <w:tc>
          <w:tcPr>
            <w:tcW w:w="4708" w:type="dxa"/>
          </w:tcPr>
          <w:p w:rsidR="008638CE" w:rsidRPr="00AC6AD9" w:rsidRDefault="008638CE" w:rsidP="005D2E87">
            <w:pPr>
              <w:jc w:val="both"/>
              <w:rPr>
                <w:rFonts w:ascii="Calibri" w:hAnsi="Calibri"/>
                <w:lang w:val="es-AR"/>
              </w:rPr>
            </w:pPr>
            <w:r w:rsidRPr="00AC6AD9">
              <w:rPr>
                <w:rFonts w:ascii="Calibri" w:hAnsi="Calibri"/>
                <w:lang w:val="es-AR"/>
              </w:rPr>
              <w:t xml:space="preserve">1er Simposio de Tectónica Sudamericana, Santiago de Chile, ad </w:t>
            </w:r>
            <w:proofErr w:type="spellStart"/>
            <w:r w:rsidRPr="00AC6AD9">
              <w:rPr>
                <w:rFonts w:ascii="Calibri" w:hAnsi="Calibri"/>
                <w:lang w:val="es-AR"/>
              </w:rPr>
              <w:t>ref</w:t>
            </w:r>
            <w:proofErr w:type="spellEnd"/>
          </w:p>
        </w:tc>
      </w:tr>
    </w:tbl>
    <w:p w:rsidR="00A814BA" w:rsidRDefault="00A814BA"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C23B7E" w:rsidRDefault="00C23B7E" w:rsidP="00EC53B9">
      <w:pPr>
        <w:jc w:val="both"/>
        <w:rPr>
          <w:rFonts w:asciiTheme="minorHAnsi" w:hAnsiTheme="minorHAnsi"/>
          <w:lang w:val="it-IT"/>
        </w:rPr>
      </w:pPr>
    </w:p>
    <w:p w:rsidR="00C23B7E" w:rsidRDefault="00C23B7E" w:rsidP="00EC53B9">
      <w:pPr>
        <w:jc w:val="both"/>
        <w:rPr>
          <w:rFonts w:asciiTheme="minorHAnsi" w:hAnsiTheme="minorHAnsi"/>
          <w:lang w:val="it-IT"/>
        </w:rPr>
      </w:pPr>
    </w:p>
    <w:p w:rsidR="000C0431" w:rsidRDefault="00BE493C" w:rsidP="00EC53B9">
      <w:pPr>
        <w:jc w:val="both"/>
        <w:rPr>
          <w:rFonts w:asciiTheme="minorHAnsi" w:hAnsiTheme="minorHAnsi"/>
          <w:lang w:val="it-IT"/>
        </w:rPr>
      </w:pPr>
      <w:r>
        <w:rPr>
          <w:rFonts w:asciiTheme="minorHAnsi" w:hAnsiTheme="minorHAnsi"/>
          <w:lang w:val="it-IT"/>
        </w:rPr>
        <w:t xml:space="preserve">Dra. Corina Risso                                                                                </w:t>
      </w:r>
      <w:r w:rsidR="000C0431">
        <w:rPr>
          <w:rFonts w:asciiTheme="minorHAnsi" w:hAnsiTheme="minorHAnsi"/>
          <w:lang w:val="it-IT"/>
        </w:rPr>
        <w:t>Dra. Sonia Quenardelle</w:t>
      </w: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0C0431" w:rsidRDefault="000C0431" w:rsidP="00EC53B9">
      <w:pPr>
        <w:jc w:val="both"/>
        <w:rPr>
          <w:rFonts w:asciiTheme="minorHAnsi" w:hAnsiTheme="minorHAnsi"/>
          <w:lang w:val="it-IT"/>
        </w:rPr>
      </w:pPr>
    </w:p>
    <w:p w:rsidR="009519F6" w:rsidRDefault="009519F6" w:rsidP="00EC53B9">
      <w:pPr>
        <w:jc w:val="both"/>
        <w:rPr>
          <w:rFonts w:asciiTheme="minorHAnsi" w:hAnsiTheme="minorHAnsi"/>
          <w:lang w:val="it-IT"/>
        </w:rPr>
      </w:pPr>
    </w:p>
    <w:p w:rsidR="009519F6" w:rsidRDefault="009519F6" w:rsidP="00EC53B9">
      <w:pPr>
        <w:jc w:val="both"/>
        <w:rPr>
          <w:rFonts w:asciiTheme="minorHAnsi" w:hAnsiTheme="minorHAnsi"/>
          <w:lang w:val="it-IT"/>
        </w:rPr>
      </w:pPr>
    </w:p>
    <w:p w:rsidR="00202BE2" w:rsidRDefault="000A0A14" w:rsidP="00EC53B9">
      <w:pPr>
        <w:jc w:val="both"/>
        <w:rPr>
          <w:rFonts w:asciiTheme="minorHAnsi" w:hAnsiTheme="minorHAnsi"/>
          <w:lang w:val="it-IT"/>
        </w:rPr>
      </w:pPr>
      <w:r>
        <w:rPr>
          <w:rFonts w:asciiTheme="minorHAnsi" w:hAnsiTheme="minorHAnsi"/>
          <w:lang w:val="it-IT"/>
        </w:rPr>
        <w:t>Dra. R. Tófalo</w:t>
      </w:r>
      <w:r w:rsidR="00EB0BF5">
        <w:rPr>
          <w:rFonts w:asciiTheme="minorHAnsi" w:hAnsiTheme="minorHAnsi"/>
          <w:lang w:val="it-IT"/>
        </w:rPr>
        <w:t xml:space="preserve">                </w:t>
      </w:r>
      <w:r w:rsidR="008638CE">
        <w:rPr>
          <w:rFonts w:asciiTheme="minorHAnsi" w:hAnsiTheme="minorHAnsi"/>
          <w:lang w:val="it-IT"/>
        </w:rPr>
        <w:t xml:space="preserve">                                                  </w:t>
      </w:r>
      <w:r w:rsidR="00EB0BF5">
        <w:rPr>
          <w:rFonts w:asciiTheme="minorHAnsi" w:hAnsiTheme="minorHAnsi"/>
          <w:lang w:val="it-IT"/>
        </w:rPr>
        <w:t xml:space="preserve">          </w:t>
      </w:r>
      <w:r w:rsidR="00571D79">
        <w:rPr>
          <w:rFonts w:asciiTheme="minorHAnsi" w:hAnsiTheme="minorHAnsi"/>
          <w:lang w:val="it-IT"/>
        </w:rPr>
        <w:t xml:space="preserve">    Dra. M. B. Aguirre-Urreta</w:t>
      </w: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EB0BF5" w:rsidRDefault="00EB0BF5" w:rsidP="00EC53B9">
      <w:pPr>
        <w:jc w:val="both"/>
        <w:rPr>
          <w:rFonts w:asciiTheme="minorHAnsi" w:hAnsiTheme="minorHAnsi"/>
          <w:lang w:val="it-IT"/>
        </w:rPr>
      </w:pPr>
    </w:p>
    <w:p w:rsidR="00EB0BF5" w:rsidRDefault="000A0A14" w:rsidP="00335311">
      <w:pPr>
        <w:rPr>
          <w:rFonts w:asciiTheme="minorHAnsi" w:hAnsiTheme="minorHAnsi"/>
          <w:lang w:val="it-IT"/>
        </w:rPr>
      </w:pPr>
      <w:r>
        <w:rPr>
          <w:rFonts w:asciiTheme="minorHAnsi" w:hAnsiTheme="minorHAnsi"/>
          <w:lang w:val="it-IT"/>
        </w:rPr>
        <w:t>Dr</w:t>
      </w:r>
      <w:r w:rsidR="00C66CDA">
        <w:rPr>
          <w:rFonts w:asciiTheme="minorHAnsi" w:hAnsiTheme="minorHAnsi"/>
          <w:lang w:val="it-IT"/>
        </w:rPr>
        <w:t>.D. Kietzmann</w:t>
      </w:r>
      <w:r w:rsidR="00335311">
        <w:rPr>
          <w:rFonts w:asciiTheme="minorHAnsi" w:hAnsiTheme="minorHAnsi"/>
          <w:lang w:val="it-IT"/>
        </w:rPr>
        <w:t xml:space="preserve">                             </w:t>
      </w:r>
      <w:r w:rsidR="008638CE">
        <w:rPr>
          <w:rFonts w:asciiTheme="minorHAnsi" w:hAnsiTheme="minorHAnsi"/>
          <w:lang w:val="it-IT"/>
        </w:rPr>
        <w:t xml:space="preserve">                                                        </w:t>
      </w:r>
      <w:r w:rsidR="00335311">
        <w:rPr>
          <w:rFonts w:asciiTheme="minorHAnsi" w:hAnsiTheme="minorHAnsi"/>
          <w:lang w:val="it-IT"/>
        </w:rPr>
        <w:t xml:space="preserve">                         Dr. </w:t>
      </w:r>
      <w:r w:rsidR="008638CE">
        <w:rPr>
          <w:rFonts w:asciiTheme="minorHAnsi" w:hAnsiTheme="minorHAnsi"/>
          <w:lang w:val="it-IT"/>
        </w:rPr>
        <w:t>G.</w:t>
      </w:r>
      <w:r w:rsidR="00571D79">
        <w:rPr>
          <w:rFonts w:asciiTheme="minorHAnsi" w:hAnsiTheme="minorHAnsi"/>
          <w:lang w:val="it-IT"/>
        </w:rPr>
        <w:t xml:space="preserve"> </w:t>
      </w:r>
      <w:r w:rsidR="008638CE">
        <w:rPr>
          <w:rFonts w:asciiTheme="minorHAnsi" w:hAnsiTheme="minorHAnsi"/>
          <w:lang w:val="it-IT"/>
        </w:rPr>
        <w:t>Ré</w:t>
      </w:r>
    </w:p>
    <w:p w:rsidR="00202BE2" w:rsidRDefault="00202BE2"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9519F6" w:rsidRDefault="009519F6" w:rsidP="00EC53B9">
      <w:pPr>
        <w:jc w:val="both"/>
        <w:rPr>
          <w:rFonts w:asciiTheme="minorHAnsi" w:hAnsiTheme="minorHAnsi"/>
          <w:lang w:val="it-IT"/>
        </w:rPr>
      </w:pPr>
    </w:p>
    <w:p w:rsidR="00202BE2" w:rsidRDefault="00202BE2" w:rsidP="00EC53B9">
      <w:pPr>
        <w:jc w:val="both"/>
        <w:rPr>
          <w:rFonts w:asciiTheme="minorHAnsi" w:hAnsiTheme="minorHAnsi"/>
          <w:lang w:val="it-IT"/>
        </w:rPr>
      </w:pPr>
    </w:p>
    <w:p w:rsidR="00F440B3" w:rsidRPr="00830982" w:rsidRDefault="00C66CDA" w:rsidP="00EC53B9">
      <w:pPr>
        <w:jc w:val="both"/>
        <w:rPr>
          <w:rFonts w:asciiTheme="minorHAnsi" w:hAnsiTheme="minorHAnsi"/>
          <w:lang w:val="it-IT"/>
        </w:rPr>
      </w:pPr>
      <w:r>
        <w:rPr>
          <w:rFonts w:asciiTheme="minorHAnsi" w:hAnsiTheme="minorHAnsi"/>
          <w:sz w:val="22"/>
          <w:szCs w:val="22"/>
        </w:rPr>
        <w:t xml:space="preserve">Srta. F. López </w:t>
      </w:r>
      <w:proofErr w:type="spellStart"/>
      <w:r>
        <w:rPr>
          <w:rFonts w:asciiTheme="minorHAnsi" w:hAnsiTheme="minorHAnsi"/>
          <w:sz w:val="22"/>
          <w:szCs w:val="22"/>
        </w:rPr>
        <w:t>Marcomini</w:t>
      </w:r>
      <w:proofErr w:type="spellEnd"/>
      <w:r w:rsidR="008638CE">
        <w:rPr>
          <w:rFonts w:asciiTheme="minorHAnsi" w:hAnsiTheme="minorHAnsi"/>
          <w:sz w:val="22"/>
          <w:szCs w:val="22"/>
        </w:rPr>
        <w:t xml:space="preserve">                                           Srta. Melisa Kohan</w:t>
      </w:r>
    </w:p>
    <w:sectPr w:rsidR="00F440B3" w:rsidRPr="00830982" w:rsidSect="00236349">
      <w:headerReference w:type="default" r:id="rId8"/>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D9A" w:rsidRDefault="00F46D9A">
      <w:r>
        <w:separator/>
      </w:r>
    </w:p>
  </w:endnote>
  <w:endnote w:type="continuationSeparator" w:id="0">
    <w:p w:rsidR="00F46D9A" w:rsidRDefault="00F46D9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D9A" w:rsidRDefault="00F46D9A">
      <w:r>
        <w:separator/>
      </w:r>
    </w:p>
  </w:footnote>
  <w:footnote w:type="continuationSeparator" w:id="0">
    <w:p w:rsidR="00F46D9A" w:rsidRDefault="00F46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795A08" w:rsidRPr="005A6C8C">
      <w:rPr>
        <w:rFonts w:ascii="Arial" w:hAnsi="Arial" w:cs="Arial"/>
        <w:sz w:val="20"/>
        <w:szCs w:val="20"/>
      </w:rPr>
      <w:fldChar w:fldCharType="begin"/>
    </w:r>
    <w:r w:rsidRPr="005A6C8C">
      <w:rPr>
        <w:rFonts w:ascii="Arial" w:hAnsi="Arial" w:cs="Arial"/>
        <w:sz w:val="20"/>
        <w:szCs w:val="20"/>
      </w:rPr>
      <w:instrText xml:space="preserve"> PAGE </w:instrText>
    </w:r>
    <w:r w:rsidR="00795A08" w:rsidRPr="005A6C8C">
      <w:rPr>
        <w:rFonts w:ascii="Arial" w:hAnsi="Arial" w:cs="Arial"/>
        <w:sz w:val="20"/>
        <w:szCs w:val="20"/>
      </w:rPr>
      <w:fldChar w:fldCharType="separate"/>
    </w:r>
    <w:r w:rsidR="008638CE">
      <w:rPr>
        <w:rFonts w:ascii="Arial" w:hAnsi="Arial" w:cs="Arial"/>
        <w:noProof/>
        <w:sz w:val="20"/>
        <w:szCs w:val="20"/>
      </w:rPr>
      <w:t>2</w:t>
    </w:r>
    <w:r w:rsidR="00795A08" w:rsidRPr="005A6C8C">
      <w:rPr>
        <w:rFonts w:ascii="Arial" w:hAnsi="Arial" w:cs="Arial"/>
        <w:sz w:val="20"/>
        <w:szCs w:val="20"/>
      </w:rPr>
      <w:fldChar w:fldCharType="end"/>
    </w:r>
    <w:r w:rsidRPr="005A6C8C">
      <w:rPr>
        <w:rFonts w:ascii="Arial" w:hAnsi="Arial" w:cs="Arial"/>
        <w:sz w:val="20"/>
        <w:szCs w:val="20"/>
      </w:rPr>
      <w:t xml:space="preserve"> de </w:t>
    </w:r>
    <w:r w:rsidR="00795A08"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795A08" w:rsidRPr="005A6C8C">
      <w:rPr>
        <w:rFonts w:ascii="Arial" w:hAnsi="Arial" w:cs="Arial"/>
        <w:sz w:val="20"/>
        <w:szCs w:val="20"/>
      </w:rPr>
      <w:fldChar w:fldCharType="separate"/>
    </w:r>
    <w:r w:rsidR="008638CE">
      <w:rPr>
        <w:rFonts w:ascii="Arial" w:hAnsi="Arial" w:cs="Arial"/>
        <w:noProof/>
        <w:sz w:val="20"/>
        <w:szCs w:val="20"/>
      </w:rPr>
      <w:t>2</w:t>
    </w:r>
    <w:r w:rsidR="00795A08"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3481DE7"/>
    <w:multiLevelType w:val="hybridMultilevel"/>
    <w:tmpl w:val="BCCA32C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0661642E"/>
    <w:multiLevelType w:val="hybridMultilevel"/>
    <w:tmpl w:val="1458F55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09CC17DE"/>
    <w:multiLevelType w:val="hybridMultilevel"/>
    <w:tmpl w:val="98C079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D911A6E"/>
    <w:multiLevelType w:val="hybridMultilevel"/>
    <w:tmpl w:val="42367D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80D549D"/>
    <w:multiLevelType w:val="hybridMultilevel"/>
    <w:tmpl w:val="9412F4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D3F3779"/>
    <w:multiLevelType w:val="hybridMultilevel"/>
    <w:tmpl w:val="C5E8D0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37C04E8"/>
    <w:multiLevelType w:val="hybridMultilevel"/>
    <w:tmpl w:val="E7FE83B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13719"/>
    <w:multiLevelType w:val="hybridMultilevel"/>
    <w:tmpl w:val="1D50F77A"/>
    <w:lvl w:ilvl="0" w:tplc="2C0A0001">
      <w:start w:val="1"/>
      <w:numFmt w:val="bullet"/>
      <w:lvlText w:val=""/>
      <w:lvlJc w:val="left"/>
      <w:pPr>
        <w:ind w:left="4472"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0B24794"/>
    <w:multiLevelType w:val="hybridMultilevel"/>
    <w:tmpl w:val="2B3C01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8F6EBA"/>
    <w:multiLevelType w:val="hybridMultilevel"/>
    <w:tmpl w:val="6652CC1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4">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5">
    <w:nsid w:val="46950D0D"/>
    <w:multiLevelType w:val="hybridMultilevel"/>
    <w:tmpl w:val="7A545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7">
    <w:nsid w:val="56F5301E"/>
    <w:multiLevelType w:val="hybridMultilevel"/>
    <w:tmpl w:val="70EEE12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8">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DEB25B7"/>
    <w:multiLevelType w:val="hybridMultilevel"/>
    <w:tmpl w:val="189EE40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0">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20"/>
  </w:num>
  <w:num w:numId="2">
    <w:abstractNumId w:val="0"/>
  </w:num>
  <w:num w:numId="3">
    <w:abstractNumId w:val="11"/>
  </w:num>
  <w:num w:numId="4">
    <w:abstractNumId w:val="21"/>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num>
  <w:num w:numId="8">
    <w:abstractNumId w:val="18"/>
  </w:num>
  <w:num w:numId="9">
    <w:abstractNumId w:val="14"/>
  </w:num>
  <w:num w:numId="10">
    <w:abstractNumId w:val="13"/>
  </w:num>
  <w:num w:numId="11">
    <w:abstractNumId w:val="23"/>
  </w:num>
  <w:num w:numId="12">
    <w:abstractNumId w:val="16"/>
  </w:num>
  <w:num w:numId="13">
    <w:abstractNumId w:val="8"/>
  </w:num>
  <w:num w:numId="14">
    <w:abstractNumId w:val="17"/>
  </w:num>
  <w:num w:numId="15">
    <w:abstractNumId w:val="9"/>
  </w:num>
  <w:num w:numId="16">
    <w:abstractNumId w:val="1"/>
  </w:num>
  <w:num w:numId="17">
    <w:abstractNumId w:val="15"/>
  </w:num>
  <w:num w:numId="18">
    <w:abstractNumId w:val="6"/>
  </w:num>
  <w:num w:numId="19">
    <w:abstractNumId w:val="5"/>
  </w:num>
  <w:num w:numId="20">
    <w:abstractNumId w:val="12"/>
  </w:num>
  <w:num w:numId="21">
    <w:abstractNumId w:val="2"/>
  </w:num>
  <w:num w:numId="22">
    <w:abstractNumId w:val="19"/>
  </w:num>
  <w:num w:numId="23">
    <w:abstractNumId w:val="7"/>
  </w:num>
  <w:num w:numId="24">
    <w:abstractNumId w:val="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0453"/>
    <w:rsid w:val="0000178A"/>
    <w:rsid w:val="000029AB"/>
    <w:rsid w:val="00003FBE"/>
    <w:rsid w:val="000057D2"/>
    <w:rsid w:val="00007132"/>
    <w:rsid w:val="0001738B"/>
    <w:rsid w:val="00026689"/>
    <w:rsid w:val="00031C58"/>
    <w:rsid w:val="0003599C"/>
    <w:rsid w:val="00035B74"/>
    <w:rsid w:val="000369B7"/>
    <w:rsid w:val="000373D8"/>
    <w:rsid w:val="00041933"/>
    <w:rsid w:val="00044FAB"/>
    <w:rsid w:val="0004513E"/>
    <w:rsid w:val="00046854"/>
    <w:rsid w:val="00046D8B"/>
    <w:rsid w:val="00052B77"/>
    <w:rsid w:val="00052DC4"/>
    <w:rsid w:val="00053B40"/>
    <w:rsid w:val="00061204"/>
    <w:rsid w:val="000659D3"/>
    <w:rsid w:val="00072B74"/>
    <w:rsid w:val="00075261"/>
    <w:rsid w:val="00080FF4"/>
    <w:rsid w:val="00090351"/>
    <w:rsid w:val="0009354E"/>
    <w:rsid w:val="000A0A14"/>
    <w:rsid w:val="000A2106"/>
    <w:rsid w:val="000A6139"/>
    <w:rsid w:val="000A71A0"/>
    <w:rsid w:val="000B16A1"/>
    <w:rsid w:val="000C0096"/>
    <w:rsid w:val="000C0431"/>
    <w:rsid w:val="000C3CE5"/>
    <w:rsid w:val="000C7AB7"/>
    <w:rsid w:val="000D3D2D"/>
    <w:rsid w:val="000D424D"/>
    <w:rsid w:val="000E56F3"/>
    <w:rsid w:val="000E5FC4"/>
    <w:rsid w:val="000E7323"/>
    <w:rsid w:val="000E7DEE"/>
    <w:rsid w:val="000F1A7E"/>
    <w:rsid w:val="000F4534"/>
    <w:rsid w:val="00100499"/>
    <w:rsid w:val="00101FC6"/>
    <w:rsid w:val="00103721"/>
    <w:rsid w:val="00105881"/>
    <w:rsid w:val="00106A46"/>
    <w:rsid w:val="00106ECD"/>
    <w:rsid w:val="001070A6"/>
    <w:rsid w:val="00107B82"/>
    <w:rsid w:val="00120B6F"/>
    <w:rsid w:val="00123266"/>
    <w:rsid w:val="001260E0"/>
    <w:rsid w:val="00126E34"/>
    <w:rsid w:val="00130666"/>
    <w:rsid w:val="00132111"/>
    <w:rsid w:val="00132A30"/>
    <w:rsid w:val="00150240"/>
    <w:rsid w:val="001559CC"/>
    <w:rsid w:val="00157460"/>
    <w:rsid w:val="00160FAA"/>
    <w:rsid w:val="0016257A"/>
    <w:rsid w:val="0016777E"/>
    <w:rsid w:val="00171DEE"/>
    <w:rsid w:val="001727AA"/>
    <w:rsid w:val="00174ABD"/>
    <w:rsid w:val="00175CE5"/>
    <w:rsid w:val="001778B0"/>
    <w:rsid w:val="00192E35"/>
    <w:rsid w:val="00192FAD"/>
    <w:rsid w:val="001A13EC"/>
    <w:rsid w:val="001B364D"/>
    <w:rsid w:val="001B537F"/>
    <w:rsid w:val="001D0ED4"/>
    <w:rsid w:val="001D3619"/>
    <w:rsid w:val="001D6D9C"/>
    <w:rsid w:val="001D7661"/>
    <w:rsid w:val="001E0C28"/>
    <w:rsid w:val="001E1E8B"/>
    <w:rsid w:val="001E3E3A"/>
    <w:rsid w:val="001E5DAB"/>
    <w:rsid w:val="001E73C9"/>
    <w:rsid w:val="001F5255"/>
    <w:rsid w:val="00202BE2"/>
    <w:rsid w:val="00212126"/>
    <w:rsid w:val="00221DC8"/>
    <w:rsid w:val="00222152"/>
    <w:rsid w:val="0022351F"/>
    <w:rsid w:val="002273EE"/>
    <w:rsid w:val="00231360"/>
    <w:rsid w:val="00236349"/>
    <w:rsid w:val="0024420A"/>
    <w:rsid w:val="002454C2"/>
    <w:rsid w:val="00251356"/>
    <w:rsid w:val="002517AA"/>
    <w:rsid w:val="00253432"/>
    <w:rsid w:val="00253882"/>
    <w:rsid w:val="00255F31"/>
    <w:rsid w:val="00256BF6"/>
    <w:rsid w:val="002575A7"/>
    <w:rsid w:val="00260C7E"/>
    <w:rsid w:val="00263310"/>
    <w:rsid w:val="002664A9"/>
    <w:rsid w:val="002711D6"/>
    <w:rsid w:val="002721EA"/>
    <w:rsid w:val="00273B13"/>
    <w:rsid w:val="00275CBB"/>
    <w:rsid w:val="00283BA2"/>
    <w:rsid w:val="00284075"/>
    <w:rsid w:val="00294804"/>
    <w:rsid w:val="002949D0"/>
    <w:rsid w:val="002961E1"/>
    <w:rsid w:val="002A5180"/>
    <w:rsid w:val="002A64A5"/>
    <w:rsid w:val="002B5DCD"/>
    <w:rsid w:val="002B7065"/>
    <w:rsid w:val="002C323F"/>
    <w:rsid w:val="002C4342"/>
    <w:rsid w:val="002C6E12"/>
    <w:rsid w:val="002D0AF0"/>
    <w:rsid w:val="002D29E6"/>
    <w:rsid w:val="002D4277"/>
    <w:rsid w:val="002E18F3"/>
    <w:rsid w:val="002E2250"/>
    <w:rsid w:val="002E5474"/>
    <w:rsid w:val="002E7FD1"/>
    <w:rsid w:val="002F1881"/>
    <w:rsid w:val="002F6915"/>
    <w:rsid w:val="00303DF4"/>
    <w:rsid w:val="00304566"/>
    <w:rsid w:val="0030607C"/>
    <w:rsid w:val="00311477"/>
    <w:rsid w:val="00312548"/>
    <w:rsid w:val="00313396"/>
    <w:rsid w:val="00315FFB"/>
    <w:rsid w:val="0031760C"/>
    <w:rsid w:val="003177B3"/>
    <w:rsid w:val="00322549"/>
    <w:rsid w:val="003241A4"/>
    <w:rsid w:val="00324728"/>
    <w:rsid w:val="00325E19"/>
    <w:rsid w:val="00334E36"/>
    <w:rsid w:val="00335311"/>
    <w:rsid w:val="00340809"/>
    <w:rsid w:val="00345CE6"/>
    <w:rsid w:val="00351BE1"/>
    <w:rsid w:val="0035292C"/>
    <w:rsid w:val="003709AC"/>
    <w:rsid w:val="003710CC"/>
    <w:rsid w:val="0037706F"/>
    <w:rsid w:val="00380599"/>
    <w:rsid w:val="0038553E"/>
    <w:rsid w:val="00390172"/>
    <w:rsid w:val="0039028F"/>
    <w:rsid w:val="00395D2D"/>
    <w:rsid w:val="00397B01"/>
    <w:rsid w:val="003A1062"/>
    <w:rsid w:val="003C4A2D"/>
    <w:rsid w:val="003C54DA"/>
    <w:rsid w:val="003D6095"/>
    <w:rsid w:val="003F244A"/>
    <w:rsid w:val="003F2A19"/>
    <w:rsid w:val="00402272"/>
    <w:rsid w:val="004060A4"/>
    <w:rsid w:val="004065CD"/>
    <w:rsid w:val="00407BC2"/>
    <w:rsid w:val="00442A89"/>
    <w:rsid w:val="00454132"/>
    <w:rsid w:val="004621A0"/>
    <w:rsid w:val="00462F3F"/>
    <w:rsid w:val="00465B45"/>
    <w:rsid w:val="004678C6"/>
    <w:rsid w:val="00471677"/>
    <w:rsid w:val="0047392A"/>
    <w:rsid w:val="00484F48"/>
    <w:rsid w:val="00491298"/>
    <w:rsid w:val="0049154F"/>
    <w:rsid w:val="004945DB"/>
    <w:rsid w:val="004A3202"/>
    <w:rsid w:val="004C1336"/>
    <w:rsid w:val="004C2B53"/>
    <w:rsid w:val="004C495A"/>
    <w:rsid w:val="004D03A0"/>
    <w:rsid w:val="004D4FB6"/>
    <w:rsid w:val="004D504C"/>
    <w:rsid w:val="004D7ECB"/>
    <w:rsid w:val="004E5C06"/>
    <w:rsid w:val="004E7AA3"/>
    <w:rsid w:val="004F5422"/>
    <w:rsid w:val="004F6B65"/>
    <w:rsid w:val="00503D15"/>
    <w:rsid w:val="0050558D"/>
    <w:rsid w:val="00511534"/>
    <w:rsid w:val="00522B0C"/>
    <w:rsid w:val="005249D2"/>
    <w:rsid w:val="0053221E"/>
    <w:rsid w:val="00532F34"/>
    <w:rsid w:val="00533F94"/>
    <w:rsid w:val="00545D87"/>
    <w:rsid w:val="00550CB4"/>
    <w:rsid w:val="00550EF4"/>
    <w:rsid w:val="00564130"/>
    <w:rsid w:val="0056453D"/>
    <w:rsid w:val="00564C6A"/>
    <w:rsid w:val="0056588F"/>
    <w:rsid w:val="00571D79"/>
    <w:rsid w:val="005764EF"/>
    <w:rsid w:val="00585E62"/>
    <w:rsid w:val="00587645"/>
    <w:rsid w:val="00592ADA"/>
    <w:rsid w:val="005933C9"/>
    <w:rsid w:val="00596EDC"/>
    <w:rsid w:val="005A1135"/>
    <w:rsid w:val="005A1B2C"/>
    <w:rsid w:val="005A3DE9"/>
    <w:rsid w:val="005A48F7"/>
    <w:rsid w:val="005A628E"/>
    <w:rsid w:val="005A6C8C"/>
    <w:rsid w:val="005B360F"/>
    <w:rsid w:val="005B4A2C"/>
    <w:rsid w:val="005C1F2D"/>
    <w:rsid w:val="005C6886"/>
    <w:rsid w:val="005C68C5"/>
    <w:rsid w:val="005D2773"/>
    <w:rsid w:val="005D2A61"/>
    <w:rsid w:val="005D3547"/>
    <w:rsid w:val="005E0280"/>
    <w:rsid w:val="005E3DE2"/>
    <w:rsid w:val="005E5173"/>
    <w:rsid w:val="005F0CF5"/>
    <w:rsid w:val="006101A0"/>
    <w:rsid w:val="00610887"/>
    <w:rsid w:val="006117EC"/>
    <w:rsid w:val="0061276F"/>
    <w:rsid w:val="00625BC2"/>
    <w:rsid w:val="006303BF"/>
    <w:rsid w:val="00634129"/>
    <w:rsid w:val="00637236"/>
    <w:rsid w:val="006516B5"/>
    <w:rsid w:val="0065319C"/>
    <w:rsid w:val="00655694"/>
    <w:rsid w:val="00670F2D"/>
    <w:rsid w:val="0067291C"/>
    <w:rsid w:val="006751D3"/>
    <w:rsid w:val="00681526"/>
    <w:rsid w:val="006834C6"/>
    <w:rsid w:val="006850EC"/>
    <w:rsid w:val="006864F1"/>
    <w:rsid w:val="006A3FE9"/>
    <w:rsid w:val="006A5507"/>
    <w:rsid w:val="006A6C8F"/>
    <w:rsid w:val="006A73BC"/>
    <w:rsid w:val="006C7F8D"/>
    <w:rsid w:val="006D348B"/>
    <w:rsid w:val="006D40F8"/>
    <w:rsid w:val="007002DB"/>
    <w:rsid w:val="0070229F"/>
    <w:rsid w:val="007022AF"/>
    <w:rsid w:val="00702D96"/>
    <w:rsid w:val="00704056"/>
    <w:rsid w:val="007056CC"/>
    <w:rsid w:val="00707070"/>
    <w:rsid w:val="00711BAD"/>
    <w:rsid w:val="0071722D"/>
    <w:rsid w:val="007353A7"/>
    <w:rsid w:val="00740923"/>
    <w:rsid w:val="00743C3A"/>
    <w:rsid w:val="00751A98"/>
    <w:rsid w:val="0075740D"/>
    <w:rsid w:val="00757E8B"/>
    <w:rsid w:val="00760A8B"/>
    <w:rsid w:val="00763A29"/>
    <w:rsid w:val="007657D9"/>
    <w:rsid w:val="0077736D"/>
    <w:rsid w:val="0078426B"/>
    <w:rsid w:val="00786163"/>
    <w:rsid w:val="00786A05"/>
    <w:rsid w:val="00786D36"/>
    <w:rsid w:val="00791706"/>
    <w:rsid w:val="007918A0"/>
    <w:rsid w:val="00795A08"/>
    <w:rsid w:val="007A06E6"/>
    <w:rsid w:val="007A090E"/>
    <w:rsid w:val="007A0A74"/>
    <w:rsid w:val="007A2D48"/>
    <w:rsid w:val="007A51C9"/>
    <w:rsid w:val="007A627A"/>
    <w:rsid w:val="007B0367"/>
    <w:rsid w:val="007B0AD4"/>
    <w:rsid w:val="007B482C"/>
    <w:rsid w:val="007D0EFF"/>
    <w:rsid w:val="007D339B"/>
    <w:rsid w:val="007E2CC2"/>
    <w:rsid w:val="007E665C"/>
    <w:rsid w:val="007F396F"/>
    <w:rsid w:val="007F49B8"/>
    <w:rsid w:val="007F62AA"/>
    <w:rsid w:val="0081079A"/>
    <w:rsid w:val="00812863"/>
    <w:rsid w:val="00813A4E"/>
    <w:rsid w:val="0081475F"/>
    <w:rsid w:val="008160F1"/>
    <w:rsid w:val="00822D1B"/>
    <w:rsid w:val="008237FA"/>
    <w:rsid w:val="00823C74"/>
    <w:rsid w:val="0082497F"/>
    <w:rsid w:val="00825666"/>
    <w:rsid w:val="00830982"/>
    <w:rsid w:val="00832F99"/>
    <w:rsid w:val="0083549D"/>
    <w:rsid w:val="0085323C"/>
    <w:rsid w:val="00855D1F"/>
    <w:rsid w:val="008638CE"/>
    <w:rsid w:val="00863CE7"/>
    <w:rsid w:val="00863DD2"/>
    <w:rsid w:val="008905E6"/>
    <w:rsid w:val="00893191"/>
    <w:rsid w:val="00894168"/>
    <w:rsid w:val="008B0EF9"/>
    <w:rsid w:val="008B1536"/>
    <w:rsid w:val="008B74F2"/>
    <w:rsid w:val="008C7BC4"/>
    <w:rsid w:val="008D1D7E"/>
    <w:rsid w:val="008E3BB8"/>
    <w:rsid w:val="008E3C73"/>
    <w:rsid w:val="008E4B50"/>
    <w:rsid w:val="008E7852"/>
    <w:rsid w:val="008F00DC"/>
    <w:rsid w:val="008F058C"/>
    <w:rsid w:val="008F3307"/>
    <w:rsid w:val="00900A18"/>
    <w:rsid w:val="00906633"/>
    <w:rsid w:val="00907DA3"/>
    <w:rsid w:val="00913736"/>
    <w:rsid w:val="00916F27"/>
    <w:rsid w:val="0092023E"/>
    <w:rsid w:val="0092296A"/>
    <w:rsid w:val="00924164"/>
    <w:rsid w:val="009279C3"/>
    <w:rsid w:val="00950AC3"/>
    <w:rsid w:val="009519F6"/>
    <w:rsid w:val="00955E3C"/>
    <w:rsid w:val="00955ED4"/>
    <w:rsid w:val="0095663F"/>
    <w:rsid w:val="00957559"/>
    <w:rsid w:val="0096624F"/>
    <w:rsid w:val="00973190"/>
    <w:rsid w:val="00973BD1"/>
    <w:rsid w:val="00973CF8"/>
    <w:rsid w:val="00974DF2"/>
    <w:rsid w:val="009774FB"/>
    <w:rsid w:val="00983737"/>
    <w:rsid w:val="00986960"/>
    <w:rsid w:val="00991662"/>
    <w:rsid w:val="0099216A"/>
    <w:rsid w:val="00994DF4"/>
    <w:rsid w:val="009A0D07"/>
    <w:rsid w:val="009A0E8C"/>
    <w:rsid w:val="009A4FC9"/>
    <w:rsid w:val="009B45CF"/>
    <w:rsid w:val="009C2E29"/>
    <w:rsid w:val="009C7D3D"/>
    <w:rsid w:val="009D441D"/>
    <w:rsid w:val="009D7D71"/>
    <w:rsid w:val="009E1472"/>
    <w:rsid w:val="009E2E81"/>
    <w:rsid w:val="009E7071"/>
    <w:rsid w:val="009F0B3D"/>
    <w:rsid w:val="00A00E5F"/>
    <w:rsid w:val="00A01B32"/>
    <w:rsid w:val="00A0409B"/>
    <w:rsid w:val="00A139F1"/>
    <w:rsid w:val="00A15224"/>
    <w:rsid w:val="00A171FB"/>
    <w:rsid w:val="00A21897"/>
    <w:rsid w:val="00A24AF8"/>
    <w:rsid w:val="00A25D56"/>
    <w:rsid w:val="00A3511B"/>
    <w:rsid w:val="00A35943"/>
    <w:rsid w:val="00A36EBD"/>
    <w:rsid w:val="00A42F87"/>
    <w:rsid w:val="00A43089"/>
    <w:rsid w:val="00A4325D"/>
    <w:rsid w:val="00A50A61"/>
    <w:rsid w:val="00A51D28"/>
    <w:rsid w:val="00A6360D"/>
    <w:rsid w:val="00A67571"/>
    <w:rsid w:val="00A7186F"/>
    <w:rsid w:val="00A730C8"/>
    <w:rsid w:val="00A77CAD"/>
    <w:rsid w:val="00A814BA"/>
    <w:rsid w:val="00A82C23"/>
    <w:rsid w:val="00A83563"/>
    <w:rsid w:val="00A86D1B"/>
    <w:rsid w:val="00A9037E"/>
    <w:rsid w:val="00A9061D"/>
    <w:rsid w:val="00A97871"/>
    <w:rsid w:val="00AA4DB8"/>
    <w:rsid w:val="00AB072C"/>
    <w:rsid w:val="00AB6032"/>
    <w:rsid w:val="00AB7DF2"/>
    <w:rsid w:val="00AC1F82"/>
    <w:rsid w:val="00AC27FD"/>
    <w:rsid w:val="00AD74D8"/>
    <w:rsid w:val="00AE168A"/>
    <w:rsid w:val="00AE5FEF"/>
    <w:rsid w:val="00AF0F53"/>
    <w:rsid w:val="00AF2DB1"/>
    <w:rsid w:val="00B0133E"/>
    <w:rsid w:val="00B03049"/>
    <w:rsid w:val="00B11909"/>
    <w:rsid w:val="00B14CF2"/>
    <w:rsid w:val="00B14E64"/>
    <w:rsid w:val="00B15A2A"/>
    <w:rsid w:val="00B20557"/>
    <w:rsid w:val="00B223E3"/>
    <w:rsid w:val="00B23AC4"/>
    <w:rsid w:val="00B27F0F"/>
    <w:rsid w:val="00B3684E"/>
    <w:rsid w:val="00B37757"/>
    <w:rsid w:val="00B37FAD"/>
    <w:rsid w:val="00B43EB5"/>
    <w:rsid w:val="00B45EA2"/>
    <w:rsid w:val="00B5201D"/>
    <w:rsid w:val="00B54D18"/>
    <w:rsid w:val="00B639E0"/>
    <w:rsid w:val="00B70B5C"/>
    <w:rsid w:val="00B766FC"/>
    <w:rsid w:val="00B7738B"/>
    <w:rsid w:val="00B77871"/>
    <w:rsid w:val="00B87FDA"/>
    <w:rsid w:val="00B940DB"/>
    <w:rsid w:val="00BA0DC5"/>
    <w:rsid w:val="00BA2C6C"/>
    <w:rsid w:val="00BA7A2A"/>
    <w:rsid w:val="00BB073C"/>
    <w:rsid w:val="00BB6861"/>
    <w:rsid w:val="00BC204F"/>
    <w:rsid w:val="00BC55AB"/>
    <w:rsid w:val="00BC642D"/>
    <w:rsid w:val="00BD383A"/>
    <w:rsid w:val="00BE493C"/>
    <w:rsid w:val="00C026DF"/>
    <w:rsid w:val="00C11CE9"/>
    <w:rsid w:val="00C22CE5"/>
    <w:rsid w:val="00C23B7E"/>
    <w:rsid w:val="00C250F4"/>
    <w:rsid w:val="00C2670D"/>
    <w:rsid w:val="00C26D9F"/>
    <w:rsid w:val="00C31021"/>
    <w:rsid w:val="00C32711"/>
    <w:rsid w:val="00C32A66"/>
    <w:rsid w:val="00C37808"/>
    <w:rsid w:val="00C43A9A"/>
    <w:rsid w:val="00C43DD0"/>
    <w:rsid w:val="00C444D0"/>
    <w:rsid w:val="00C44E85"/>
    <w:rsid w:val="00C46C66"/>
    <w:rsid w:val="00C51126"/>
    <w:rsid w:val="00C56C59"/>
    <w:rsid w:val="00C6046F"/>
    <w:rsid w:val="00C61438"/>
    <w:rsid w:val="00C65CC3"/>
    <w:rsid w:val="00C66CDA"/>
    <w:rsid w:val="00C70F12"/>
    <w:rsid w:val="00C721D6"/>
    <w:rsid w:val="00C7717A"/>
    <w:rsid w:val="00C77323"/>
    <w:rsid w:val="00C83C26"/>
    <w:rsid w:val="00C92331"/>
    <w:rsid w:val="00C97F8A"/>
    <w:rsid w:val="00CB1A0C"/>
    <w:rsid w:val="00CB67CB"/>
    <w:rsid w:val="00CB794B"/>
    <w:rsid w:val="00CC21F5"/>
    <w:rsid w:val="00CC2205"/>
    <w:rsid w:val="00CC42F1"/>
    <w:rsid w:val="00CC6F91"/>
    <w:rsid w:val="00CC795D"/>
    <w:rsid w:val="00CD77E3"/>
    <w:rsid w:val="00CE5A8F"/>
    <w:rsid w:val="00CE7459"/>
    <w:rsid w:val="00CF03C4"/>
    <w:rsid w:val="00CF064C"/>
    <w:rsid w:val="00CF348E"/>
    <w:rsid w:val="00CF657E"/>
    <w:rsid w:val="00D041B3"/>
    <w:rsid w:val="00D04430"/>
    <w:rsid w:val="00D11CEB"/>
    <w:rsid w:val="00D129BE"/>
    <w:rsid w:val="00D13539"/>
    <w:rsid w:val="00D2158A"/>
    <w:rsid w:val="00D23CB3"/>
    <w:rsid w:val="00D2478F"/>
    <w:rsid w:val="00D37582"/>
    <w:rsid w:val="00D3798C"/>
    <w:rsid w:val="00D45608"/>
    <w:rsid w:val="00D51903"/>
    <w:rsid w:val="00D553B1"/>
    <w:rsid w:val="00D60606"/>
    <w:rsid w:val="00D60A8D"/>
    <w:rsid w:val="00D6206D"/>
    <w:rsid w:val="00D63968"/>
    <w:rsid w:val="00D677CE"/>
    <w:rsid w:val="00D76D9E"/>
    <w:rsid w:val="00D81B72"/>
    <w:rsid w:val="00D9235F"/>
    <w:rsid w:val="00D93482"/>
    <w:rsid w:val="00DA1820"/>
    <w:rsid w:val="00DA561C"/>
    <w:rsid w:val="00DB3F3F"/>
    <w:rsid w:val="00DC26AC"/>
    <w:rsid w:val="00DC52AA"/>
    <w:rsid w:val="00DD22AB"/>
    <w:rsid w:val="00DD3558"/>
    <w:rsid w:val="00DD643B"/>
    <w:rsid w:val="00DE69DD"/>
    <w:rsid w:val="00DF1257"/>
    <w:rsid w:val="00DF40B6"/>
    <w:rsid w:val="00DF6A73"/>
    <w:rsid w:val="00E003ED"/>
    <w:rsid w:val="00E02169"/>
    <w:rsid w:val="00E0242B"/>
    <w:rsid w:val="00E10A02"/>
    <w:rsid w:val="00E111F8"/>
    <w:rsid w:val="00E27B9B"/>
    <w:rsid w:val="00E33395"/>
    <w:rsid w:val="00E34E4B"/>
    <w:rsid w:val="00E36201"/>
    <w:rsid w:val="00E46E68"/>
    <w:rsid w:val="00E47739"/>
    <w:rsid w:val="00E47E45"/>
    <w:rsid w:val="00E535A3"/>
    <w:rsid w:val="00E57E98"/>
    <w:rsid w:val="00E603F9"/>
    <w:rsid w:val="00E61A40"/>
    <w:rsid w:val="00E702BE"/>
    <w:rsid w:val="00E705FE"/>
    <w:rsid w:val="00E7277C"/>
    <w:rsid w:val="00E811D1"/>
    <w:rsid w:val="00E91F0A"/>
    <w:rsid w:val="00E923B0"/>
    <w:rsid w:val="00EA15EB"/>
    <w:rsid w:val="00EB0BF5"/>
    <w:rsid w:val="00EB790E"/>
    <w:rsid w:val="00EC4250"/>
    <w:rsid w:val="00EC53B9"/>
    <w:rsid w:val="00ED165D"/>
    <w:rsid w:val="00EE05DE"/>
    <w:rsid w:val="00EE139B"/>
    <w:rsid w:val="00EE1519"/>
    <w:rsid w:val="00EE712C"/>
    <w:rsid w:val="00EF27C3"/>
    <w:rsid w:val="00EF2D45"/>
    <w:rsid w:val="00EF45B4"/>
    <w:rsid w:val="00EF472B"/>
    <w:rsid w:val="00EF5DC6"/>
    <w:rsid w:val="00F0182B"/>
    <w:rsid w:val="00F052FB"/>
    <w:rsid w:val="00F05A98"/>
    <w:rsid w:val="00F170CC"/>
    <w:rsid w:val="00F17526"/>
    <w:rsid w:val="00F27347"/>
    <w:rsid w:val="00F30C24"/>
    <w:rsid w:val="00F33B9D"/>
    <w:rsid w:val="00F3443F"/>
    <w:rsid w:val="00F37D60"/>
    <w:rsid w:val="00F440B3"/>
    <w:rsid w:val="00F4442B"/>
    <w:rsid w:val="00F46D9A"/>
    <w:rsid w:val="00F53BA2"/>
    <w:rsid w:val="00F54CF8"/>
    <w:rsid w:val="00F64AE1"/>
    <w:rsid w:val="00F65FF5"/>
    <w:rsid w:val="00F6754A"/>
    <w:rsid w:val="00F72057"/>
    <w:rsid w:val="00F72C0D"/>
    <w:rsid w:val="00F73F04"/>
    <w:rsid w:val="00F76A48"/>
    <w:rsid w:val="00F81159"/>
    <w:rsid w:val="00F86E28"/>
    <w:rsid w:val="00F938B0"/>
    <w:rsid w:val="00F94E67"/>
    <w:rsid w:val="00F96885"/>
    <w:rsid w:val="00FA2859"/>
    <w:rsid w:val="00FA588F"/>
    <w:rsid w:val="00FA6027"/>
    <w:rsid w:val="00FB2B63"/>
    <w:rsid w:val="00FB668B"/>
    <w:rsid w:val="00FC09D8"/>
    <w:rsid w:val="00FC23AB"/>
    <w:rsid w:val="00FC2A57"/>
    <w:rsid w:val="00FC2C7B"/>
    <w:rsid w:val="00FC38EF"/>
    <w:rsid w:val="00FC602F"/>
    <w:rsid w:val="00FC7102"/>
    <w:rsid w:val="00FD3953"/>
    <w:rsid w:val="00FD4CA3"/>
    <w:rsid w:val="00FE1A16"/>
    <w:rsid w:val="00FF4AC5"/>
    <w:rsid w:val="00FF5632"/>
    <w:rsid w:val="00FF69D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78A"/>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lang w:val="es-ES_tradnl" w:eastAsia="es-ES_tradnl"/>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 w:type="table" w:styleId="Tablaconcuadrcula">
    <w:name w:val="Table Grid"/>
    <w:basedOn w:val="Tablanormal"/>
    <w:rsid w:val="007657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249343">
      <w:bodyDiv w:val="1"/>
      <w:marLeft w:val="0"/>
      <w:marRight w:val="0"/>
      <w:marTop w:val="0"/>
      <w:marBottom w:val="0"/>
      <w:divBdr>
        <w:top w:val="none" w:sz="0" w:space="0" w:color="auto"/>
        <w:left w:val="none" w:sz="0" w:space="0" w:color="auto"/>
        <w:bottom w:val="none" w:sz="0" w:space="0" w:color="auto"/>
        <w:right w:val="none" w:sz="0" w:space="0" w:color="auto"/>
      </w:divBdr>
      <w:divsChild>
        <w:div w:id="69472206">
          <w:marLeft w:val="0"/>
          <w:marRight w:val="0"/>
          <w:marTop w:val="0"/>
          <w:marBottom w:val="0"/>
          <w:divBdr>
            <w:top w:val="none" w:sz="0" w:space="0" w:color="auto"/>
            <w:left w:val="none" w:sz="0" w:space="0" w:color="auto"/>
            <w:bottom w:val="none" w:sz="0" w:space="0" w:color="auto"/>
            <w:right w:val="none" w:sz="0" w:space="0" w:color="auto"/>
          </w:divBdr>
        </w:div>
        <w:div w:id="1586383378">
          <w:marLeft w:val="0"/>
          <w:marRight w:val="0"/>
          <w:marTop w:val="0"/>
          <w:marBottom w:val="0"/>
          <w:divBdr>
            <w:top w:val="none" w:sz="0" w:space="0" w:color="auto"/>
            <w:left w:val="none" w:sz="0" w:space="0" w:color="auto"/>
            <w:bottom w:val="none" w:sz="0" w:space="0" w:color="auto"/>
            <w:right w:val="none" w:sz="0" w:space="0" w:color="auto"/>
          </w:divBdr>
        </w:div>
      </w:divsChild>
    </w:div>
    <w:div w:id="606815974">
      <w:bodyDiv w:val="1"/>
      <w:marLeft w:val="0"/>
      <w:marRight w:val="0"/>
      <w:marTop w:val="0"/>
      <w:marBottom w:val="0"/>
      <w:divBdr>
        <w:top w:val="none" w:sz="0" w:space="0" w:color="auto"/>
        <w:left w:val="none" w:sz="0" w:space="0" w:color="auto"/>
        <w:bottom w:val="none" w:sz="0" w:space="0" w:color="auto"/>
        <w:right w:val="none" w:sz="0" w:space="0" w:color="auto"/>
      </w:divBdr>
      <w:divsChild>
        <w:div w:id="207301242">
          <w:marLeft w:val="0"/>
          <w:marRight w:val="0"/>
          <w:marTop w:val="0"/>
          <w:marBottom w:val="0"/>
          <w:divBdr>
            <w:top w:val="none" w:sz="0" w:space="0" w:color="auto"/>
            <w:left w:val="none" w:sz="0" w:space="0" w:color="auto"/>
            <w:bottom w:val="none" w:sz="0" w:space="0" w:color="auto"/>
            <w:right w:val="none" w:sz="0" w:space="0" w:color="auto"/>
          </w:divBdr>
        </w:div>
        <w:div w:id="1122725691">
          <w:marLeft w:val="0"/>
          <w:marRight w:val="0"/>
          <w:marTop w:val="0"/>
          <w:marBottom w:val="0"/>
          <w:divBdr>
            <w:top w:val="none" w:sz="0" w:space="0" w:color="auto"/>
            <w:left w:val="none" w:sz="0" w:space="0" w:color="auto"/>
            <w:bottom w:val="none" w:sz="0" w:space="0" w:color="auto"/>
            <w:right w:val="none" w:sz="0" w:space="0" w:color="auto"/>
          </w:divBdr>
        </w:div>
        <w:div w:id="1276863308">
          <w:marLeft w:val="0"/>
          <w:marRight w:val="0"/>
          <w:marTop w:val="0"/>
          <w:marBottom w:val="0"/>
          <w:divBdr>
            <w:top w:val="none" w:sz="0" w:space="0" w:color="auto"/>
            <w:left w:val="none" w:sz="0" w:space="0" w:color="auto"/>
            <w:bottom w:val="none" w:sz="0" w:space="0" w:color="auto"/>
            <w:right w:val="none" w:sz="0" w:space="0" w:color="auto"/>
          </w:divBdr>
        </w:div>
      </w:divsChild>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 w:id="2136294150">
      <w:bodyDiv w:val="1"/>
      <w:marLeft w:val="0"/>
      <w:marRight w:val="0"/>
      <w:marTop w:val="0"/>
      <w:marBottom w:val="0"/>
      <w:divBdr>
        <w:top w:val="none" w:sz="0" w:space="0" w:color="auto"/>
        <w:left w:val="none" w:sz="0" w:space="0" w:color="auto"/>
        <w:bottom w:val="none" w:sz="0" w:space="0" w:color="auto"/>
        <w:right w:val="none" w:sz="0" w:space="0" w:color="auto"/>
      </w:divBdr>
      <w:divsChild>
        <w:div w:id="973870008">
          <w:marLeft w:val="0"/>
          <w:marRight w:val="0"/>
          <w:marTop w:val="0"/>
          <w:marBottom w:val="0"/>
          <w:divBdr>
            <w:top w:val="none" w:sz="0" w:space="0" w:color="auto"/>
            <w:left w:val="none" w:sz="0" w:space="0" w:color="auto"/>
            <w:bottom w:val="none" w:sz="0" w:space="0" w:color="auto"/>
            <w:right w:val="none" w:sz="0" w:space="0" w:color="auto"/>
          </w:divBdr>
        </w:div>
        <w:div w:id="161362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E32EC-AD59-473B-BC5C-9FE25C09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SONIA</cp:lastModifiedBy>
  <cp:revision>4</cp:revision>
  <cp:lastPrinted>2014-12-11T15:06:00Z</cp:lastPrinted>
  <dcterms:created xsi:type="dcterms:W3CDTF">2016-12-19T16:47:00Z</dcterms:created>
  <dcterms:modified xsi:type="dcterms:W3CDTF">2016-12-19T16:57:00Z</dcterms:modified>
</cp:coreProperties>
</file>