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7042" w14:textId="77777777" w:rsidR="00DA684D" w:rsidRPr="00DD5B89" w:rsidRDefault="00D10E29">
      <w:pPr>
        <w:ind w:left="0" w:hanging="2"/>
        <w:rPr>
          <w:rFonts w:ascii="Arial" w:eastAsia="Arial" w:hAnsi="Arial" w:cs="Arial"/>
        </w:rPr>
      </w:pPr>
      <w:r w:rsidRPr="00DD5B89">
        <w:rPr>
          <w:rFonts w:ascii="Arial" w:eastAsia="Arial" w:hAnsi="Arial" w:cs="Arial"/>
          <w:b/>
        </w:rPr>
        <w:t>DEPARTAMENTO DE CIENCIAS GEOLÓGICAS</w:t>
      </w:r>
    </w:p>
    <w:p w14:paraId="21638B0A" w14:textId="126EBDA0" w:rsidR="00DA684D" w:rsidRPr="00DD5B89" w:rsidRDefault="00B5447E">
      <w:pPr>
        <w:pBdr>
          <w:bottom w:val="single" w:sz="12" w:space="1" w:color="000000"/>
        </w:pBdr>
        <w:ind w:left="0" w:hanging="2"/>
        <w:jc w:val="both"/>
        <w:rPr>
          <w:rFonts w:ascii="Arial" w:eastAsia="Arial" w:hAnsi="Arial" w:cs="Arial"/>
        </w:rPr>
      </w:pPr>
      <w:r>
        <w:rPr>
          <w:rFonts w:ascii="Arial" w:hAnsi="Arial" w:cs="Arial"/>
          <w:b/>
          <w:lang w:val="es-AR"/>
        </w:rPr>
        <w:t>ACTA REUNIÓN DE CODEP</w:t>
      </w:r>
      <w:r w:rsidRPr="00DD5B89">
        <w:rPr>
          <w:rFonts w:ascii="Arial" w:eastAsia="Arial" w:hAnsi="Arial" w:cs="Arial"/>
          <w:b/>
        </w:rPr>
        <w:t xml:space="preserve"> </w:t>
      </w:r>
      <w:r w:rsidR="000D5122">
        <w:rPr>
          <w:rFonts w:ascii="Arial" w:eastAsia="Arial" w:hAnsi="Arial" w:cs="Arial"/>
          <w:b/>
        </w:rPr>
        <w:t>19</w:t>
      </w:r>
      <w:r w:rsidR="00D10E29" w:rsidRPr="00DD5B89">
        <w:rPr>
          <w:rFonts w:ascii="Arial" w:eastAsia="Arial" w:hAnsi="Arial" w:cs="Arial"/>
          <w:b/>
        </w:rPr>
        <w:t>/</w:t>
      </w:r>
      <w:r w:rsidR="00FA740A" w:rsidRPr="00DD5B89">
        <w:rPr>
          <w:rFonts w:ascii="Arial" w:eastAsia="Arial" w:hAnsi="Arial" w:cs="Arial"/>
          <w:b/>
        </w:rPr>
        <w:t>0</w:t>
      </w:r>
      <w:r w:rsidR="000D5122">
        <w:rPr>
          <w:rFonts w:ascii="Arial" w:eastAsia="Arial" w:hAnsi="Arial" w:cs="Arial"/>
          <w:b/>
        </w:rPr>
        <w:t>4</w:t>
      </w:r>
      <w:r w:rsidR="00D10E29" w:rsidRPr="00DD5B89">
        <w:rPr>
          <w:rFonts w:ascii="Arial" w:eastAsia="Arial" w:hAnsi="Arial" w:cs="Arial"/>
          <w:b/>
        </w:rPr>
        <w:t>/202</w:t>
      </w:r>
      <w:r w:rsidR="00FA740A" w:rsidRPr="00DD5B89">
        <w:rPr>
          <w:rFonts w:ascii="Arial" w:eastAsia="Arial" w:hAnsi="Arial" w:cs="Arial"/>
          <w:b/>
        </w:rPr>
        <w:t>1</w:t>
      </w:r>
      <w:r w:rsidR="00B75D22" w:rsidRPr="00DD5B89">
        <w:rPr>
          <w:rFonts w:ascii="Arial" w:eastAsia="Arial" w:hAnsi="Arial" w:cs="Arial"/>
          <w:b/>
        </w:rPr>
        <w:t xml:space="preserve"> </w:t>
      </w:r>
      <w:r w:rsidR="00FA740A" w:rsidRPr="00DD5B89">
        <w:rPr>
          <w:rFonts w:ascii="Arial" w:eastAsia="Arial" w:hAnsi="Arial" w:cs="Arial"/>
          <w:b/>
        </w:rPr>
        <w:t>1</w:t>
      </w:r>
      <w:r w:rsidR="000D5122">
        <w:rPr>
          <w:rFonts w:ascii="Arial" w:eastAsia="Arial" w:hAnsi="Arial" w:cs="Arial"/>
          <w:b/>
        </w:rPr>
        <w:t>5</w:t>
      </w:r>
      <w:r w:rsidR="00B75D22" w:rsidRPr="00DD5B89">
        <w:rPr>
          <w:rFonts w:ascii="Arial" w:eastAsia="Arial" w:hAnsi="Arial" w:cs="Arial"/>
          <w:b/>
        </w:rPr>
        <w:t>:</w:t>
      </w:r>
      <w:r w:rsidR="00FA740A" w:rsidRPr="00DD5B89">
        <w:rPr>
          <w:rFonts w:ascii="Arial" w:eastAsia="Arial" w:hAnsi="Arial" w:cs="Arial"/>
          <w:b/>
        </w:rPr>
        <w:t>0</w:t>
      </w:r>
      <w:r w:rsidR="00B75D22" w:rsidRPr="00DD5B89">
        <w:rPr>
          <w:rFonts w:ascii="Arial" w:eastAsia="Arial" w:hAnsi="Arial" w:cs="Arial"/>
          <w:b/>
        </w:rPr>
        <w:t xml:space="preserve">0 </w:t>
      </w:r>
      <w:proofErr w:type="spellStart"/>
      <w:r w:rsidR="00B75D22" w:rsidRPr="00DD5B89">
        <w:rPr>
          <w:rFonts w:ascii="Arial" w:eastAsia="Arial" w:hAnsi="Arial" w:cs="Arial"/>
          <w:b/>
        </w:rPr>
        <w:t>hs</w:t>
      </w:r>
      <w:proofErr w:type="spellEnd"/>
    </w:p>
    <w:p w14:paraId="02D9CA3D" w14:textId="4B45D550" w:rsidR="00DA684D" w:rsidRDefault="00DA684D">
      <w:pPr>
        <w:spacing w:after="240"/>
        <w:ind w:left="0" w:hanging="2"/>
        <w:jc w:val="both"/>
        <w:rPr>
          <w:rFonts w:ascii="Arial" w:eastAsia="Arial" w:hAnsi="Arial" w:cs="Arial"/>
          <w:sz w:val="16"/>
          <w:szCs w:val="16"/>
          <w:u w:val="single"/>
        </w:rPr>
      </w:pPr>
    </w:p>
    <w:p w14:paraId="34FEB2B2" w14:textId="2277B5F7" w:rsidR="00B5447E" w:rsidRDefault="00B5447E" w:rsidP="00B5447E">
      <w:pPr>
        <w:spacing w:after="240"/>
        <w:ind w:leftChars="0" w:left="0" w:firstLineChars="0" w:firstLine="720"/>
        <w:jc w:val="both"/>
        <w:rPr>
          <w:rFonts w:ascii="Arial" w:hAnsi="Arial" w:cs="Arial"/>
          <w:lang w:val="es-AR"/>
        </w:rPr>
      </w:pPr>
      <w:r w:rsidRPr="0008275F">
        <w:rPr>
          <w:rFonts w:ascii="Arial" w:hAnsi="Arial" w:cs="Arial"/>
          <w:lang w:val="es-AR"/>
        </w:rPr>
        <w:t xml:space="preserve">En la ciudad de Buenos </w:t>
      </w:r>
      <w:r>
        <w:rPr>
          <w:rFonts w:ascii="Arial" w:hAnsi="Arial" w:cs="Arial"/>
          <w:lang w:val="es-AR"/>
        </w:rPr>
        <w:t xml:space="preserve">Aires, el día </w:t>
      </w:r>
      <w:r w:rsidR="000D5122">
        <w:rPr>
          <w:rFonts w:ascii="Arial" w:hAnsi="Arial" w:cs="Arial"/>
          <w:lang w:val="es-AR"/>
        </w:rPr>
        <w:t>19</w:t>
      </w:r>
      <w:r>
        <w:rPr>
          <w:rFonts w:ascii="Arial" w:hAnsi="Arial" w:cs="Arial"/>
          <w:lang w:val="es-AR"/>
        </w:rPr>
        <w:t xml:space="preserve"> de </w:t>
      </w:r>
      <w:r w:rsidR="000D5122">
        <w:rPr>
          <w:rFonts w:ascii="Arial" w:hAnsi="Arial" w:cs="Arial"/>
          <w:lang w:val="es-AR"/>
        </w:rPr>
        <w:t>abril</w:t>
      </w:r>
      <w:r>
        <w:rPr>
          <w:rFonts w:ascii="Arial" w:hAnsi="Arial" w:cs="Arial"/>
          <w:lang w:val="es-AR"/>
        </w:rPr>
        <w:t xml:space="preserve"> de 2021, se reúne de modo virtual el Consejo Departamental de Ciencias Geológicas a las 1</w:t>
      </w:r>
      <w:r w:rsidR="000D5122">
        <w:rPr>
          <w:rFonts w:ascii="Arial" w:hAnsi="Arial" w:cs="Arial"/>
          <w:lang w:val="es-AR"/>
        </w:rPr>
        <w:t>5</w:t>
      </w:r>
      <w:r>
        <w:rPr>
          <w:rFonts w:ascii="Arial" w:hAnsi="Arial" w:cs="Arial"/>
          <w:lang w:val="es-AR"/>
        </w:rPr>
        <w:t xml:space="preserve">:00 </w:t>
      </w:r>
      <w:proofErr w:type="spellStart"/>
      <w:r>
        <w:rPr>
          <w:rFonts w:ascii="Arial" w:hAnsi="Arial" w:cs="Arial"/>
          <w:lang w:val="es-AR"/>
        </w:rPr>
        <w:t>hs</w:t>
      </w:r>
      <w:proofErr w:type="spellEnd"/>
      <w:r>
        <w:rPr>
          <w:rFonts w:ascii="Arial" w:hAnsi="Arial" w:cs="Arial"/>
          <w:lang w:val="es-AR"/>
        </w:rPr>
        <w:t>.</w:t>
      </w:r>
    </w:p>
    <w:p w14:paraId="2A1A184E" w14:textId="77777777" w:rsidR="00B5447E" w:rsidRDefault="00B5447E" w:rsidP="00540539">
      <w:pPr>
        <w:pStyle w:val="Sinespaciado"/>
        <w:ind w:left="2977" w:hanging="5"/>
        <w:rPr>
          <w:rFonts w:ascii="Arial" w:hAnsi="Arial" w:cs="Arial"/>
          <w:lang w:val="es-AR"/>
        </w:rPr>
      </w:pPr>
      <w:r w:rsidRPr="0008275F">
        <w:rPr>
          <w:rFonts w:ascii="Arial" w:hAnsi="Arial" w:cs="Arial"/>
          <w:lang w:val="es-AR"/>
        </w:rPr>
        <w:t>Se encuentran presentes:</w:t>
      </w:r>
    </w:p>
    <w:p w14:paraId="4623204F" w14:textId="77777777" w:rsidR="00B5447E" w:rsidRPr="0008275F" w:rsidRDefault="00B5447E" w:rsidP="00540539">
      <w:pPr>
        <w:pStyle w:val="Sinespaciado"/>
        <w:ind w:left="2977" w:hanging="5"/>
        <w:rPr>
          <w:rFonts w:ascii="Arial" w:hAnsi="Arial" w:cs="Arial"/>
          <w:lang w:val="es-AR"/>
        </w:rPr>
      </w:pPr>
    </w:p>
    <w:p w14:paraId="4C9B4479" w14:textId="77777777" w:rsidR="00B5447E" w:rsidRPr="0008275F" w:rsidRDefault="00B5447E" w:rsidP="00540539">
      <w:pPr>
        <w:pStyle w:val="Sinespaciado"/>
        <w:ind w:left="3402" w:hanging="5"/>
        <w:rPr>
          <w:rFonts w:ascii="Arial" w:hAnsi="Arial" w:cs="Arial"/>
          <w:lang w:val="es-AR"/>
        </w:rPr>
      </w:pPr>
      <w:r w:rsidRPr="0008275F">
        <w:rPr>
          <w:rFonts w:ascii="Arial" w:hAnsi="Arial" w:cs="Arial"/>
          <w:lang w:val="es-AR"/>
        </w:rPr>
        <w:t>Directora: Dra. María Julia Orgeira</w:t>
      </w:r>
    </w:p>
    <w:p w14:paraId="7B9EC49F" w14:textId="77777777" w:rsidR="00B5447E" w:rsidRPr="0008275F" w:rsidRDefault="00B5447E" w:rsidP="00540539">
      <w:pPr>
        <w:pStyle w:val="Sinespaciado"/>
        <w:ind w:left="3402" w:hanging="5"/>
        <w:rPr>
          <w:rFonts w:ascii="Arial" w:hAnsi="Arial" w:cs="Arial"/>
          <w:lang w:val="es-AR"/>
        </w:rPr>
      </w:pPr>
      <w:r w:rsidRPr="0008275F">
        <w:rPr>
          <w:rFonts w:ascii="Arial" w:hAnsi="Arial" w:cs="Arial"/>
          <w:lang w:val="es-AR"/>
        </w:rPr>
        <w:t>Director Adjunto: Dr. Diego A. Kietzmann</w:t>
      </w:r>
    </w:p>
    <w:p w14:paraId="14EA12D5" w14:textId="25C15A52" w:rsidR="00B5447E" w:rsidRDefault="00B5447E" w:rsidP="00540539">
      <w:pPr>
        <w:pStyle w:val="Sinespaciado"/>
        <w:ind w:left="3402" w:hanging="5"/>
        <w:rPr>
          <w:rFonts w:ascii="Arial" w:hAnsi="Arial" w:cs="Arial"/>
          <w:lang w:val="es-AR"/>
        </w:rPr>
      </w:pPr>
      <w:r w:rsidRPr="0008275F">
        <w:rPr>
          <w:rFonts w:ascii="Arial" w:hAnsi="Arial" w:cs="Arial"/>
          <w:lang w:val="es-AR"/>
        </w:rPr>
        <w:t>Secretar</w:t>
      </w:r>
      <w:r>
        <w:rPr>
          <w:rFonts w:ascii="Arial" w:hAnsi="Arial" w:cs="Arial"/>
          <w:lang w:val="es-AR"/>
        </w:rPr>
        <w:t>i</w:t>
      </w:r>
      <w:r w:rsidRPr="0008275F">
        <w:rPr>
          <w:rFonts w:ascii="Arial" w:hAnsi="Arial" w:cs="Arial"/>
          <w:lang w:val="es-AR"/>
        </w:rPr>
        <w:t>a Académica: Dra. Patricia L. Ciccioli</w:t>
      </w:r>
    </w:p>
    <w:p w14:paraId="05B2B9C2" w14:textId="77777777" w:rsidR="00540539" w:rsidRDefault="00540539" w:rsidP="00540539">
      <w:pPr>
        <w:pStyle w:val="Sinespaciado"/>
        <w:ind w:left="3402" w:hanging="5"/>
        <w:rPr>
          <w:rFonts w:ascii="Arial" w:hAnsi="Arial" w:cs="Arial"/>
          <w:lang w:val="es-AR"/>
        </w:rPr>
      </w:pPr>
    </w:p>
    <w:p w14:paraId="5AD0A013" w14:textId="4EDDC097" w:rsidR="00540539" w:rsidRDefault="00540539" w:rsidP="00540539">
      <w:pPr>
        <w:pStyle w:val="Sinespaciado"/>
        <w:ind w:left="3828" w:hanging="5"/>
        <w:rPr>
          <w:rFonts w:ascii="Arial" w:hAnsi="Arial" w:cs="Arial"/>
          <w:lang w:val="es-AR"/>
        </w:rPr>
      </w:pPr>
      <w:r w:rsidRPr="0008275F">
        <w:rPr>
          <w:rFonts w:ascii="Arial" w:hAnsi="Arial" w:cs="Arial"/>
          <w:lang w:val="es-AR"/>
        </w:rPr>
        <w:t>Representantes del Claustro de Profesores: Pablo Pazos</w:t>
      </w:r>
      <w:r>
        <w:rPr>
          <w:rFonts w:ascii="Arial" w:hAnsi="Arial" w:cs="Arial"/>
          <w:lang w:val="es-AR"/>
        </w:rPr>
        <w:t>, Dr. Rubén López</w:t>
      </w:r>
      <w:r w:rsidR="000D5122">
        <w:rPr>
          <w:rFonts w:ascii="Arial" w:hAnsi="Arial" w:cs="Arial"/>
          <w:lang w:val="es-AR"/>
        </w:rPr>
        <w:t xml:space="preserve">, Dr. Augusto </w:t>
      </w:r>
      <w:proofErr w:type="spellStart"/>
      <w:r w:rsidR="000D5122">
        <w:rPr>
          <w:rFonts w:ascii="Arial" w:hAnsi="Arial" w:cs="Arial"/>
          <w:lang w:val="es-AR"/>
        </w:rPr>
        <w:t>Rapalini</w:t>
      </w:r>
      <w:proofErr w:type="spellEnd"/>
      <w:r w:rsidR="000D5122">
        <w:rPr>
          <w:rFonts w:ascii="Arial" w:hAnsi="Arial" w:cs="Arial"/>
          <w:lang w:val="es-AR"/>
        </w:rPr>
        <w:t xml:space="preserve">, Dra. Aguirre </w:t>
      </w:r>
      <w:proofErr w:type="spellStart"/>
      <w:r w:rsidR="000D5122">
        <w:rPr>
          <w:rFonts w:ascii="Arial" w:hAnsi="Arial" w:cs="Arial"/>
          <w:lang w:val="es-AR"/>
        </w:rPr>
        <w:t>Urreta</w:t>
      </w:r>
      <w:proofErr w:type="spellEnd"/>
      <w:r>
        <w:rPr>
          <w:rFonts w:ascii="Arial" w:hAnsi="Arial" w:cs="Arial"/>
          <w:lang w:val="es-AR"/>
        </w:rPr>
        <w:t xml:space="preserve"> </w:t>
      </w:r>
    </w:p>
    <w:p w14:paraId="1099E9F9" w14:textId="6B8258D5" w:rsidR="00540539" w:rsidRDefault="00540539" w:rsidP="00540539">
      <w:pPr>
        <w:pStyle w:val="Sinespaciado"/>
        <w:ind w:left="3828" w:hanging="5"/>
        <w:rPr>
          <w:rFonts w:ascii="Arial" w:hAnsi="Arial" w:cs="Arial"/>
          <w:lang w:val="es-AR"/>
        </w:rPr>
      </w:pPr>
      <w:r w:rsidRPr="0008275F">
        <w:rPr>
          <w:rFonts w:ascii="Arial" w:hAnsi="Arial" w:cs="Arial"/>
          <w:lang w:val="es-AR"/>
        </w:rPr>
        <w:t xml:space="preserve">Representantes del Claustro de Graduados: Dra. </w:t>
      </w:r>
      <w:r w:rsidR="000D5122">
        <w:rPr>
          <w:rFonts w:ascii="Arial" w:hAnsi="Arial" w:cs="Arial"/>
          <w:lang w:val="es-AR"/>
        </w:rPr>
        <w:t xml:space="preserve">Carolina </w:t>
      </w:r>
      <w:proofErr w:type="spellStart"/>
      <w:r w:rsidR="000D5122">
        <w:rPr>
          <w:rFonts w:ascii="Arial" w:hAnsi="Arial" w:cs="Arial"/>
          <w:lang w:val="es-AR"/>
        </w:rPr>
        <w:t>Gutierrez</w:t>
      </w:r>
      <w:proofErr w:type="spellEnd"/>
      <w:r>
        <w:rPr>
          <w:rFonts w:ascii="Arial" w:hAnsi="Arial" w:cs="Arial"/>
          <w:lang w:val="es-AR"/>
        </w:rPr>
        <w:t xml:space="preserve">, </w:t>
      </w:r>
      <w:proofErr w:type="spellStart"/>
      <w:r>
        <w:rPr>
          <w:rFonts w:ascii="Arial" w:hAnsi="Arial" w:cs="Arial"/>
          <w:lang w:val="es-AR"/>
        </w:rPr>
        <w:t>Dra.Florencia</w:t>
      </w:r>
      <w:proofErr w:type="spellEnd"/>
      <w:r>
        <w:rPr>
          <w:rFonts w:ascii="Arial" w:hAnsi="Arial" w:cs="Arial"/>
          <w:lang w:val="es-AR"/>
        </w:rPr>
        <w:t xml:space="preserve"> </w:t>
      </w:r>
      <w:proofErr w:type="spellStart"/>
      <w:r>
        <w:rPr>
          <w:rFonts w:ascii="Arial" w:hAnsi="Arial" w:cs="Arial"/>
          <w:lang w:val="es-AR"/>
        </w:rPr>
        <w:t>Milanese</w:t>
      </w:r>
      <w:proofErr w:type="spellEnd"/>
      <w:r>
        <w:rPr>
          <w:rFonts w:ascii="Arial" w:hAnsi="Arial" w:cs="Arial"/>
          <w:lang w:val="es-AR"/>
        </w:rPr>
        <w:t xml:space="preserve"> </w:t>
      </w:r>
    </w:p>
    <w:p w14:paraId="7BB1AC9A" w14:textId="77777777" w:rsidR="00540539" w:rsidRPr="0008275F" w:rsidRDefault="00540539" w:rsidP="00540539">
      <w:pPr>
        <w:pStyle w:val="Sinespaciado"/>
        <w:ind w:left="3828" w:hanging="5"/>
        <w:rPr>
          <w:rFonts w:ascii="Arial" w:hAnsi="Arial" w:cs="Arial"/>
          <w:lang w:val="es-AR"/>
        </w:rPr>
      </w:pPr>
      <w:r w:rsidRPr="0008275F">
        <w:rPr>
          <w:rFonts w:ascii="Arial" w:hAnsi="Arial" w:cs="Arial"/>
          <w:lang w:val="es-AR"/>
        </w:rPr>
        <w:t xml:space="preserve">Representantes del Claustro de </w:t>
      </w:r>
      <w:r>
        <w:rPr>
          <w:rFonts w:ascii="Arial" w:hAnsi="Arial" w:cs="Arial"/>
          <w:lang w:val="es-AR"/>
        </w:rPr>
        <w:t>Estudiantes</w:t>
      </w:r>
      <w:r w:rsidRPr="0008275F">
        <w:rPr>
          <w:rFonts w:ascii="Arial" w:hAnsi="Arial" w:cs="Arial"/>
          <w:lang w:val="es-AR"/>
        </w:rPr>
        <w:t>:</w:t>
      </w:r>
      <w:r>
        <w:rPr>
          <w:rFonts w:ascii="Arial" w:hAnsi="Arial" w:cs="Arial"/>
          <w:lang w:val="es-AR"/>
        </w:rPr>
        <w:t xml:space="preserve"> Srta. Natalia </w:t>
      </w:r>
      <w:proofErr w:type="spellStart"/>
      <w:r>
        <w:rPr>
          <w:rFonts w:ascii="Arial" w:hAnsi="Arial" w:cs="Arial"/>
          <w:lang w:val="es-AR"/>
        </w:rPr>
        <w:t>Helver</w:t>
      </w:r>
      <w:proofErr w:type="spellEnd"/>
      <w:r>
        <w:rPr>
          <w:rFonts w:ascii="Arial" w:hAnsi="Arial" w:cs="Arial"/>
          <w:lang w:val="es-AR"/>
        </w:rPr>
        <w:t xml:space="preserve"> y Sr. </w:t>
      </w:r>
      <w:r w:rsidRPr="00B261E9">
        <w:rPr>
          <w:rFonts w:ascii="Arial" w:hAnsi="Arial" w:cs="Arial"/>
          <w:lang w:val="es-AR"/>
        </w:rPr>
        <w:t>Juan Ignacio Ledesma</w:t>
      </w:r>
    </w:p>
    <w:p w14:paraId="173971E4" w14:textId="77777777" w:rsidR="00B5447E" w:rsidRPr="00C71005" w:rsidRDefault="00B5447E" w:rsidP="00B5447E">
      <w:pPr>
        <w:spacing w:after="240"/>
        <w:ind w:left="0" w:hanging="2"/>
        <w:jc w:val="both"/>
        <w:rPr>
          <w:rFonts w:ascii="Arial" w:hAnsi="Arial" w:cs="Arial"/>
          <w:b/>
          <w:u w:val="single"/>
          <w:lang w:val="es-AR"/>
        </w:rPr>
      </w:pPr>
    </w:p>
    <w:p w14:paraId="11D2F62C" w14:textId="1A5DCCB8" w:rsidR="00B5447E" w:rsidRDefault="00B5447E" w:rsidP="00B5447E">
      <w:pPr>
        <w:spacing w:after="240"/>
        <w:ind w:left="0" w:hanging="2"/>
        <w:jc w:val="both"/>
        <w:rPr>
          <w:rFonts w:ascii="Arial" w:hAnsi="Arial" w:cs="Arial"/>
        </w:rPr>
      </w:pPr>
      <w:r w:rsidRPr="00C71005">
        <w:rPr>
          <w:rFonts w:ascii="Arial" w:hAnsi="Arial" w:cs="Arial"/>
          <w:bCs/>
          <w:lang w:val="es-AR"/>
        </w:rPr>
        <w:t xml:space="preserve">La sesión queda registrada en el canal de YouTube del departamento: </w:t>
      </w:r>
      <w:r w:rsidR="000D5122" w:rsidRPr="000D5122">
        <w:rPr>
          <w:rFonts w:ascii="Arial" w:hAnsi="Arial" w:cs="Arial"/>
        </w:rPr>
        <w:t>https://youtu.be/-YRwMpiZae4</w:t>
      </w:r>
    </w:p>
    <w:p w14:paraId="511530D1" w14:textId="77777777" w:rsidR="00B5447E" w:rsidRPr="00DD5B89" w:rsidRDefault="00B5447E">
      <w:pPr>
        <w:spacing w:after="240"/>
        <w:ind w:left="0" w:hanging="2"/>
        <w:jc w:val="both"/>
        <w:rPr>
          <w:rFonts w:ascii="Arial" w:eastAsia="Arial" w:hAnsi="Arial" w:cs="Arial"/>
          <w:sz w:val="16"/>
          <w:szCs w:val="16"/>
          <w:u w:val="single"/>
        </w:rPr>
      </w:pPr>
    </w:p>
    <w:p w14:paraId="3AA48E71" w14:textId="77777777" w:rsidR="00DA684D" w:rsidRPr="00DD5B89" w:rsidRDefault="00D10E29" w:rsidP="000A68FE">
      <w:pPr>
        <w:spacing w:after="240"/>
        <w:ind w:leftChars="0" w:left="0" w:firstLineChars="0" w:firstLine="0"/>
        <w:jc w:val="both"/>
        <w:rPr>
          <w:rFonts w:ascii="Arial" w:eastAsia="Arial" w:hAnsi="Arial" w:cs="Arial"/>
          <w:u w:val="single"/>
        </w:rPr>
      </w:pPr>
      <w:r w:rsidRPr="00DD5B89">
        <w:rPr>
          <w:rFonts w:ascii="Arial" w:eastAsia="Arial" w:hAnsi="Arial" w:cs="Arial"/>
          <w:b/>
          <w:u w:val="single"/>
        </w:rPr>
        <w:t>Dirección:</w:t>
      </w:r>
    </w:p>
    <w:p w14:paraId="57A95629" w14:textId="60291B00" w:rsidR="000D5122" w:rsidRDefault="000D5122" w:rsidP="000D5122">
      <w:pPr>
        <w:numPr>
          <w:ilvl w:val="0"/>
          <w:numId w:val="2"/>
        </w:numPr>
        <w:spacing w:after="240"/>
        <w:ind w:leftChars="0" w:firstLineChars="0"/>
        <w:jc w:val="both"/>
        <w:rPr>
          <w:rFonts w:ascii="Arial" w:eastAsia="Arial" w:hAnsi="Arial" w:cs="Arial"/>
        </w:rPr>
      </w:pPr>
      <w:r>
        <w:rPr>
          <w:rFonts w:ascii="Arial" w:eastAsia="Arial" w:hAnsi="Arial" w:cs="Arial"/>
        </w:rPr>
        <w:t xml:space="preserve">Se discute la proyección de compras </w:t>
      </w:r>
      <w:r w:rsidRPr="000F4921">
        <w:rPr>
          <w:rFonts w:ascii="Arial" w:eastAsia="Arial" w:hAnsi="Arial" w:cs="Arial"/>
        </w:rPr>
        <w:t>2021</w:t>
      </w:r>
      <w:r>
        <w:rPr>
          <w:rFonts w:ascii="Arial" w:eastAsia="Arial" w:hAnsi="Arial" w:cs="Arial"/>
        </w:rPr>
        <w:t xml:space="preserve"> </w:t>
      </w:r>
      <w:r w:rsidR="00EA0624">
        <w:rPr>
          <w:rFonts w:ascii="Arial" w:eastAsia="Arial" w:hAnsi="Arial" w:cs="Arial"/>
        </w:rPr>
        <w:t>de acuerdo con</w:t>
      </w:r>
      <w:r>
        <w:rPr>
          <w:rFonts w:ascii="Arial" w:eastAsia="Arial" w:hAnsi="Arial" w:cs="Arial"/>
        </w:rPr>
        <w:t xml:space="preserve"> las propuestas de la dirección y las solicitudes de las distintas áreas.</w:t>
      </w:r>
    </w:p>
    <w:tbl>
      <w:tblPr>
        <w:tblW w:w="7000" w:type="dxa"/>
        <w:tblCellMar>
          <w:left w:w="70" w:type="dxa"/>
          <w:right w:w="70" w:type="dxa"/>
        </w:tblCellMar>
        <w:tblLook w:val="04A0" w:firstRow="1" w:lastRow="0" w:firstColumn="1" w:lastColumn="0" w:noHBand="0" w:noVBand="1"/>
      </w:tblPr>
      <w:tblGrid>
        <w:gridCol w:w="1200"/>
        <w:gridCol w:w="4500"/>
        <w:gridCol w:w="1300"/>
      </w:tblGrid>
      <w:tr w:rsidR="000D5122" w:rsidRPr="000D5122" w14:paraId="510FF13A" w14:textId="77777777" w:rsidTr="000D5122">
        <w:trPr>
          <w:trHeight w:val="300"/>
        </w:trPr>
        <w:tc>
          <w:tcPr>
            <w:tcW w:w="1200" w:type="dxa"/>
            <w:tcBorders>
              <w:top w:val="nil"/>
              <w:left w:val="nil"/>
              <w:bottom w:val="nil"/>
              <w:right w:val="nil"/>
            </w:tcBorders>
            <w:shd w:val="clear" w:color="auto" w:fill="auto"/>
            <w:noWrap/>
            <w:vAlign w:val="bottom"/>
            <w:hideMark/>
          </w:tcPr>
          <w:p w14:paraId="7C2056B3"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lang w:val="es-419" w:eastAsia="es-419"/>
              </w:rPr>
            </w:pPr>
          </w:p>
        </w:tc>
        <w:tc>
          <w:tcPr>
            <w:tcW w:w="4500" w:type="dxa"/>
            <w:tcBorders>
              <w:top w:val="nil"/>
              <w:left w:val="nil"/>
              <w:bottom w:val="nil"/>
              <w:right w:val="nil"/>
            </w:tcBorders>
            <w:shd w:val="clear" w:color="auto" w:fill="auto"/>
            <w:noWrap/>
            <w:vAlign w:val="bottom"/>
            <w:hideMark/>
          </w:tcPr>
          <w:p w14:paraId="7FAB1400"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00" w:type="dxa"/>
            <w:tcBorders>
              <w:top w:val="nil"/>
              <w:left w:val="nil"/>
              <w:bottom w:val="nil"/>
              <w:right w:val="nil"/>
            </w:tcBorders>
            <w:shd w:val="clear" w:color="auto" w:fill="auto"/>
            <w:noWrap/>
            <w:vAlign w:val="bottom"/>
            <w:hideMark/>
          </w:tcPr>
          <w:p w14:paraId="612B3152"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Solicitudes</w:t>
            </w:r>
          </w:p>
        </w:tc>
      </w:tr>
      <w:tr w:rsidR="000D5122" w:rsidRPr="000D5122" w14:paraId="69D223F6" w14:textId="77777777" w:rsidTr="000D5122">
        <w:trPr>
          <w:trHeight w:val="300"/>
        </w:trPr>
        <w:tc>
          <w:tcPr>
            <w:tcW w:w="1200" w:type="dxa"/>
            <w:tcBorders>
              <w:top w:val="nil"/>
              <w:left w:val="nil"/>
              <w:bottom w:val="nil"/>
              <w:right w:val="nil"/>
            </w:tcBorders>
            <w:shd w:val="clear" w:color="auto" w:fill="auto"/>
            <w:noWrap/>
            <w:vAlign w:val="bottom"/>
            <w:hideMark/>
          </w:tcPr>
          <w:p w14:paraId="6BA62120"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w:t>
            </w:r>
          </w:p>
        </w:tc>
        <w:tc>
          <w:tcPr>
            <w:tcW w:w="4500" w:type="dxa"/>
            <w:tcBorders>
              <w:top w:val="nil"/>
              <w:left w:val="nil"/>
              <w:bottom w:val="nil"/>
              <w:right w:val="nil"/>
            </w:tcBorders>
            <w:shd w:val="clear" w:color="auto" w:fill="auto"/>
            <w:noWrap/>
            <w:vAlign w:val="bottom"/>
            <w:hideMark/>
          </w:tcPr>
          <w:p w14:paraId="5F51A768"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Servicio alquiler de fotocopiadora y fotocopias</w:t>
            </w:r>
          </w:p>
        </w:tc>
        <w:tc>
          <w:tcPr>
            <w:tcW w:w="1300" w:type="dxa"/>
            <w:tcBorders>
              <w:top w:val="nil"/>
              <w:left w:val="nil"/>
              <w:bottom w:val="nil"/>
              <w:right w:val="nil"/>
            </w:tcBorders>
            <w:shd w:val="clear" w:color="auto" w:fill="auto"/>
            <w:noWrap/>
            <w:vAlign w:val="bottom"/>
            <w:hideMark/>
          </w:tcPr>
          <w:p w14:paraId="5A90387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$ 48,000.00</w:t>
            </w:r>
          </w:p>
        </w:tc>
      </w:tr>
      <w:tr w:rsidR="000D5122" w:rsidRPr="000D5122" w14:paraId="0E5F62F8" w14:textId="77777777" w:rsidTr="000D5122">
        <w:trPr>
          <w:trHeight w:val="300"/>
        </w:trPr>
        <w:tc>
          <w:tcPr>
            <w:tcW w:w="1200" w:type="dxa"/>
            <w:tcBorders>
              <w:top w:val="nil"/>
              <w:left w:val="nil"/>
              <w:bottom w:val="nil"/>
              <w:right w:val="nil"/>
            </w:tcBorders>
            <w:shd w:val="clear" w:color="auto" w:fill="auto"/>
            <w:noWrap/>
            <w:vAlign w:val="bottom"/>
            <w:hideMark/>
          </w:tcPr>
          <w:p w14:paraId="3DBA7733"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2</w:t>
            </w:r>
          </w:p>
        </w:tc>
        <w:tc>
          <w:tcPr>
            <w:tcW w:w="4500" w:type="dxa"/>
            <w:tcBorders>
              <w:top w:val="nil"/>
              <w:left w:val="nil"/>
              <w:bottom w:val="nil"/>
              <w:right w:val="nil"/>
            </w:tcBorders>
            <w:shd w:val="clear" w:color="auto" w:fill="auto"/>
            <w:noWrap/>
            <w:vAlign w:val="bottom"/>
            <w:hideMark/>
          </w:tcPr>
          <w:p w14:paraId="357BA968"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Artículos de limpieza</w:t>
            </w:r>
          </w:p>
        </w:tc>
        <w:tc>
          <w:tcPr>
            <w:tcW w:w="1300" w:type="dxa"/>
            <w:tcBorders>
              <w:top w:val="nil"/>
              <w:left w:val="nil"/>
              <w:bottom w:val="nil"/>
              <w:right w:val="nil"/>
            </w:tcBorders>
            <w:shd w:val="clear" w:color="auto" w:fill="auto"/>
            <w:noWrap/>
            <w:vAlign w:val="bottom"/>
            <w:hideMark/>
          </w:tcPr>
          <w:p w14:paraId="641ED85D"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$ 30,000.00</w:t>
            </w:r>
          </w:p>
        </w:tc>
      </w:tr>
      <w:tr w:rsidR="000D5122" w:rsidRPr="000D5122" w14:paraId="391C6145" w14:textId="77777777" w:rsidTr="000D5122">
        <w:trPr>
          <w:trHeight w:val="300"/>
        </w:trPr>
        <w:tc>
          <w:tcPr>
            <w:tcW w:w="1200" w:type="dxa"/>
            <w:tcBorders>
              <w:top w:val="nil"/>
              <w:left w:val="nil"/>
              <w:bottom w:val="nil"/>
              <w:right w:val="nil"/>
            </w:tcBorders>
            <w:shd w:val="clear" w:color="auto" w:fill="auto"/>
            <w:noWrap/>
            <w:vAlign w:val="bottom"/>
            <w:hideMark/>
          </w:tcPr>
          <w:p w14:paraId="7C648F3E"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3</w:t>
            </w:r>
          </w:p>
        </w:tc>
        <w:tc>
          <w:tcPr>
            <w:tcW w:w="4500" w:type="dxa"/>
            <w:tcBorders>
              <w:top w:val="nil"/>
              <w:left w:val="nil"/>
              <w:bottom w:val="nil"/>
              <w:right w:val="nil"/>
            </w:tcBorders>
            <w:shd w:val="clear" w:color="auto" w:fill="auto"/>
            <w:noWrap/>
            <w:vAlign w:val="bottom"/>
            <w:hideMark/>
          </w:tcPr>
          <w:p w14:paraId="38D844D8" w14:textId="3FFD1F88"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Art</w:t>
            </w:r>
            <w:r>
              <w:rPr>
                <w:rFonts w:ascii="Calibri" w:hAnsi="Calibri" w:cs="Calibri"/>
                <w:color w:val="000000"/>
                <w:position w:val="0"/>
                <w:sz w:val="22"/>
                <w:szCs w:val="22"/>
                <w:lang w:val="es-419" w:eastAsia="es-419"/>
              </w:rPr>
              <w:t>í</w:t>
            </w:r>
            <w:r w:rsidRPr="000D5122">
              <w:rPr>
                <w:rFonts w:ascii="Calibri" w:hAnsi="Calibri" w:cs="Calibri"/>
                <w:color w:val="000000"/>
                <w:position w:val="0"/>
                <w:sz w:val="22"/>
                <w:szCs w:val="22"/>
                <w:lang w:val="es-419" w:eastAsia="es-419"/>
              </w:rPr>
              <w:t>culos librería</w:t>
            </w:r>
          </w:p>
        </w:tc>
        <w:tc>
          <w:tcPr>
            <w:tcW w:w="1300" w:type="dxa"/>
            <w:tcBorders>
              <w:top w:val="nil"/>
              <w:left w:val="nil"/>
              <w:bottom w:val="nil"/>
              <w:right w:val="nil"/>
            </w:tcBorders>
            <w:shd w:val="clear" w:color="auto" w:fill="auto"/>
            <w:noWrap/>
            <w:vAlign w:val="bottom"/>
            <w:hideMark/>
          </w:tcPr>
          <w:p w14:paraId="5BD5EE1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$ 30,000.00</w:t>
            </w:r>
          </w:p>
        </w:tc>
      </w:tr>
      <w:tr w:rsidR="000D5122" w:rsidRPr="000D5122" w14:paraId="723A03E5" w14:textId="77777777" w:rsidTr="000D5122">
        <w:trPr>
          <w:trHeight w:val="300"/>
        </w:trPr>
        <w:tc>
          <w:tcPr>
            <w:tcW w:w="1200" w:type="dxa"/>
            <w:tcBorders>
              <w:top w:val="nil"/>
              <w:left w:val="nil"/>
              <w:bottom w:val="nil"/>
              <w:right w:val="nil"/>
            </w:tcBorders>
            <w:shd w:val="clear" w:color="auto" w:fill="auto"/>
            <w:noWrap/>
            <w:vAlign w:val="bottom"/>
            <w:hideMark/>
          </w:tcPr>
          <w:p w14:paraId="10CC5748"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4</w:t>
            </w:r>
          </w:p>
        </w:tc>
        <w:tc>
          <w:tcPr>
            <w:tcW w:w="4500" w:type="dxa"/>
            <w:tcBorders>
              <w:top w:val="nil"/>
              <w:left w:val="nil"/>
              <w:bottom w:val="nil"/>
              <w:right w:val="nil"/>
            </w:tcBorders>
            <w:shd w:val="clear" w:color="auto" w:fill="auto"/>
            <w:noWrap/>
            <w:vAlign w:val="bottom"/>
            <w:hideMark/>
          </w:tcPr>
          <w:p w14:paraId="0A3D1603"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Seguro automotor</w:t>
            </w:r>
          </w:p>
        </w:tc>
        <w:tc>
          <w:tcPr>
            <w:tcW w:w="1300" w:type="dxa"/>
            <w:tcBorders>
              <w:top w:val="nil"/>
              <w:left w:val="nil"/>
              <w:bottom w:val="nil"/>
              <w:right w:val="nil"/>
            </w:tcBorders>
            <w:shd w:val="clear" w:color="auto" w:fill="auto"/>
            <w:noWrap/>
            <w:vAlign w:val="bottom"/>
            <w:hideMark/>
          </w:tcPr>
          <w:p w14:paraId="6482350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$ 36,000.00</w:t>
            </w:r>
          </w:p>
        </w:tc>
      </w:tr>
      <w:tr w:rsidR="000D5122" w:rsidRPr="000D5122" w14:paraId="4E68348D" w14:textId="77777777" w:rsidTr="000D5122">
        <w:trPr>
          <w:trHeight w:val="300"/>
        </w:trPr>
        <w:tc>
          <w:tcPr>
            <w:tcW w:w="1200" w:type="dxa"/>
            <w:tcBorders>
              <w:top w:val="nil"/>
              <w:left w:val="nil"/>
              <w:bottom w:val="nil"/>
              <w:right w:val="nil"/>
            </w:tcBorders>
            <w:shd w:val="clear" w:color="auto" w:fill="auto"/>
            <w:noWrap/>
            <w:vAlign w:val="bottom"/>
            <w:hideMark/>
          </w:tcPr>
          <w:p w14:paraId="36B44FAB"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500" w:type="dxa"/>
            <w:tcBorders>
              <w:top w:val="nil"/>
              <w:left w:val="nil"/>
              <w:bottom w:val="nil"/>
              <w:right w:val="nil"/>
            </w:tcBorders>
            <w:shd w:val="clear" w:color="auto" w:fill="auto"/>
            <w:noWrap/>
            <w:vAlign w:val="bottom"/>
            <w:hideMark/>
          </w:tcPr>
          <w:p w14:paraId="3E61271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Seguro personal</w:t>
            </w:r>
          </w:p>
        </w:tc>
        <w:tc>
          <w:tcPr>
            <w:tcW w:w="1300" w:type="dxa"/>
            <w:tcBorders>
              <w:top w:val="nil"/>
              <w:left w:val="nil"/>
              <w:bottom w:val="nil"/>
              <w:right w:val="nil"/>
            </w:tcBorders>
            <w:shd w:val="clear" w:color="auto" w:fill="auto"/>
            <w:noWrap/>
            <w:vAlign w:val="bottom"/>
            <w:hideMark/>
          </w:tcPr>
          <w:p w14:paraId="3026752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$ 15,000.00</w:t>
            </w:r>
          </w:p>
        </w:tc>
      </w:tr>
      <w:tr w:rsidR="000D5122" w:rsidRPr="000D5122" w14:paraId="1B53C039" w14:textId="77777777" w:rsidTr="000D5122">
        <w:trPr>
          <w:trHeight w:val="300"/>
        </w:trPr>
        <w:tc>
          <w:tcPr>
            <w:tcW w:w="1200" w:type="dxa"/>
            <w:tcBorders>
              <w:top w:val="nil"/>
              <w:left w:val="nil"/>
              <w:bottom w:val="nil"/>
              <w:right w:val="nil"/>
            </w:tcBorders>
            <w:shd w:val="clear" w:color="auto" w:fill="auto"/>
            <w:noWrap/>
            <w:vAlign w:val="bottom"/>
            <w:hideMark/>
          </w:tcPr>
          <w:p w14:paraId="0EB4DC98"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6</w:t>
            </w:r>
          </w:p>
        </w:tc>
        <w:tc>
          <w:tcPr>
            <w:tcW w:w="4500" w:type="dxa"/>
            <w:tcBorders>
              <w:top w:val="nil"/>
              <w:left w:val="nil"/>
              <w:bottom w:val="nil"/>
              <w:right w:val="nil"/>
            </w:tcBorders>
            <w:shd w:val="clear" w:color="auto" w:fill="auto"/>
            <w:noWrap/>
            <w:vAlign w:val="bottom"/>
            <w:hideMark/>
          </w:tcPr>
          <w:p w14:paraId="4B7F5EC0"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TFL (50 x $10000)</w:t>
            </w:r>
          </w:p>
        </w:tc>
        <w:tc>
          <w:tcPr>
            <w:tcW w:w="1300" w:type="dxa"/>
            <w:tcBorders>
              <w:top w:val="nil"/>
              <w:left w:val="nil"/>
              <w:bottom w:val="nil"/>
              <w:right w:val="nil"/>
            </w:tcBorders>
            <w:shd w:val="clear" w:color="auto" w:fill="auto"/>
            <w:noWrap/>
            <w:vAlign w:val="bottom"/>
            <w:hideMark/>
          </w:tcPr>
          <w:p w14:paraId="7062DA0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$ 500,000</w:t>
            </w:r>
          </w:p>
        </w:tc>
      </w:tr>
      <w:tr w:rsidR="000D5122" w:rsidRPr="000D5122" w14:paraId="4DE92F33" w14:textId="77777777" w:rsidTr="000D5122">
        <w:trPr>
          <w:trHeight w:val="300"/>
        </w:trPr>
        <w:tc>
          <w:tcPr>
            <w:tcW w:w="1200" w:type="dxa"/>
            <w:tcBorders>
              <w:top w:val="nil"/>
              <w:left w:val="nil"/>
              <w:bottom w:val="nil"/>
              <w:right w:val="nil"/>
            </w:tcBorders>
            <w:shd w:val="clear" w:color="auto" w:fill="auto"/>
            <w:noWrap/>
            <w:vAlign w:val="bottom"/>
            <w:hideMark/>
          </w:tcPr>
          <w:p w14:paraId="770217A8"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7</w:t>
            </w:r>
          </w:p>
        </w:tc>
        <w:tc>
          <w:tcPr>
            <w:tcW w:w="4500" w:type="dxa"/>
            <w:tcBorders>
              <w:top w:val="nil"/>
              <w:left w:val="nil"/>
              <w:bottom w:val="nil"/>
              <w:right w:val="nil"/>
            </w:tcBorders>
            <w:shd w:val="clear" w:color="auto" w:fill="auto"/>
            <w:noWrap/>
            <w:vAlign w:val="bottom"/>
            <w:hideMark/>
          </w:tcPr>
          <w:p w14:paraId="265276C7"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Escuelas de campo</w:t>
            </w:r>
          </w:p>
        </w:tc>
        <w:tc>
          <w:tcPr>
            <w:tcW w:w="1300" w:type="dxa"/>
            <w:tcBorders>
              <w:top w:val="nil"/>
              <w:left w:val="nil"/>
              <w:bottom w:val="nil"/>
              <w:right w:val="nil"/>
            </w:tcBorders>
            <w:shd w:val="clear" w:color="auto" w:fill="auto"/>
            <w:noWrap/>
            <w:vAlign w:val="bottom"/>
            <w:hideMark/>
          </w:tcPr>
          <w:p w14:paraId="44A375C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$ 450,000</w:t>
            </w:r>
          </w:p>
        </w:tc>
      </w:tr>
      <w:tr w:rsidR="000D5122" w:rsidRPr="000D5122" w14:paraId="1AA8B7EF" w14:textId="77777777" w:rsidTr="000D5122">
        <w:trPr>
          <w:trHeight w:val="300"/>
        </w:trPr>
        <w:tc>
          <w:tcPr>
            <w:tcW w:w="1200" w:type="dxa"/>
            <w:tcBorders>
              <w:top w:val="nil"/>
              <w:left w:val="nil"/>
              <w:bottom w:val="nil"/>
              <w:right w:val="nil"/>
            </w:tcBorders>
            <w:shd w:val="clear" w:color="auto" w:fill="auto"/>
            <w:noWrap/>
            <w:vAlign w:val="bottom"/>
            <w:hideMark/>
          </w:tcPr>
          <w:p w14:paraId="05C49950"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8</w:t>
            </w:r>
          </w:p>
        </w:tc>
        <w:tc>
          <w:tcPr>
            <w:tcW w:w="4500" w:type="dxa"/>
            <w:tcBorders>
              <w:top w:val="nil"/>
              <w:left w:val="nil"/>
              <w:bottom w:val="nil"/>
              <w:right w:val="nil"/>
            </w:tcBorders>
            <w:shd w:val="clear" w:color="auto" w:fill="auto"/>
            <w:noWrap/>
            <w:vAlign w:val="bottom"/>
            <w:hideMark/>
          </w:tcPr>
          <w:p w14:paraId="623A471C"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Nuevo diseño </w:t>
            </w:r>
            <w:proofErr w:type="spellStart"/>
            <w:r w:rsidRPr="000D5122">
              <w:rPr>
                <w:rFonts w:ascii="Calibri" w:hAnsi="Calibri" w:cs="Calibri"/>
                <w:color w:val="000000"/>
                <w:position w:val="0"/>
                <w:sz w:val="22"/>
                <w:szCs w:val="22"/>
                <w:lang w:val="es-419" w:eastAsia="es-419"/>
              </w:rPr>
              <w:t>pagina</w:t>
            </w:r>
            <w:proofErr w:type="spellEnd"/>
            <w:r w:rsidRPr="000D5122">
              <w:rPr>
                <w:rFonts w:ascii="Calibri" w:hAnsi="Calibri" w:cs="Calibri"/>
                <w:color w:val="000000"/>
                <w:position w:val="0"/>
                <w:sz w:val="22"/>
                <w:szCs w:val="22"/>
                <w:lang w:val="es-419" w:eastAsia="es-419"/>
              </w:rPr>
              <w:t xml:space="preserve"> web</w:t>
            </w:r>
          </w:p>
        </w:tc>
        <w:tc>
          <w:tcPr>
            <w:tcW w:w="1300" w:type="dxa"/>
            <w:tcBorders>
              <w:top w:val="nil"/>
              <w:left w:val="nil"/>
              <w:bottom w:val="nil"/>
              <w:right w:val="nil"/>
            </w:tcBorders>
            <w:shd w:val="clear" w:color="auto" w:fill="auto"/>
            <w:noWrap/>
            <w:vAlign w:val="bottom"/>
            <w:hideMark/>
          </w:tcPr>
          <w:p w14:paraId="70C6EE16"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$ 75,000</w:t>
            </w:r>
          </w:p>
        </w:tc>
      </w:tr>
      <w:tr w:rsidR="000D5122" w:rsidRPr="000D5122" w14:paraId="5402565F" w14:textId="77777777" w:rsidTr="000D5122">
        <w:trPr>
          <w:trHeight w:val="300"/>
        </w:trPr>
        <w:tc>
          <w:tcPr>
            <w:tcW w:w="1200" w:type="dxa"/>
            <w:tcBorders>
              <w:top w:val="nil"/>
              <w:left w:val="nil"/>
              <w:bottom w:val="nil"/>
              <w:right w:val="nil"/>
            </w:tcBorders>
            <w:shd w:val="clear" w:color="auto" w:fill="auto"/>
            <w:noWrap/>
            <w:vAlign w:val="bottom"/>
            <w:hideMark/>
          </w:tcPr>
          <w:p w14:paraId="55A4FBB4"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9</w:t>
            </w:r>
          </w:p>
        </w:tc>
        <w:tc>
          <w:tcPr>
            <w:tcW w:w="4500" w:type="dxa"/>
            <w:tcBorders>
              <w:top w:val="nil"/>
              <w:left w:val="nil"/>
              <w:bottom w:val="nil"/>
              <w:right w:val="nil"/>
            </w:tcBorders>
            <w:shd w:val="clear" w:color="auto" w:fill="auto"/>
            <w:noWrap/>
            <w:vAlign w:val="bottom"/>
            <w:hideMark/>
          </w:tcPr>
          <w:p w14:paraId="355904DA"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Aire acondicionado</w:t>
            </w:r>
          </w:p>
        </w:tc>
        <w:tc>
          <w:tcPr>
            <w:tcW w:w="1300" w:type="dxa"/>
            <w:tcBorders>
              <w:top w:val="nil"/>
              <w:left w:val="nil"/>
              <w:bottom w:val="nil"/>
              <w:right w:val="nil"/>
            </w:tcBorders>
            <w:shd w:val="clear" w:color="auto" w:fill="auto"/>
            <w:noWrap/>
            <w:vAlign w:val="bottom"/>
            <w:hideMark/>
          </w:tcPr>
          <w:p w14:paraId="331BFE9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$ 350,000</w:t>
            </w:r>
          </w:p>
        </w:tc>
      </w:tr>
      <w:tr w:rsidR="000D5122" w:rsidRPr="000D5122" w14:paraId="33D73528" w14:textId="77777777" w:rsidTr="000D5122">
        <w:trPr>
          <w:trHeight w:val="300"/>
        </w:trPr>
        <w:tc>
          <w:tcPr>
            <w:tcW w:w="1200" w:type="dxa"/>
            <w:tcBorders>
              <w:top w:val="nil"/>
              <w:left w:val="nil"/>
              <w:bottom w:val="nil"/>
              <w:right w:val="nil"/>
            </w:tcBorders>
            <w:shd w:val="clear" w:color="auto" w:fill="auto"/>
            <w:noWrap/>
            <w:vAlign w:val="bottom"/>
            <w:hideMark/>
          </w:tcPr>
          <w:p w14:paraId="78B855D9"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500" w:type="dxa"/>
            <w:tcBorders>
              <w:top w:val="nil"/>
              <w:left w:val="nil"/>
              <w:bottom w:val="nil"/>
              <w:right w:val="nil"/>
            </w:tcBorders>
            <w:shd w:val="clear" w:color="auto" w:fill="auto"/>
            <w:noWrap/>
            <w:vAlign w:val="bottom"/>
            <w:hideMark/>
          </w:tcPr>
          <w:p w14:paraId="52C24FC8"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Microscopio petrográfico</w:t>
            </w:r>
          </w:p>
        </w:tc>
        <w:tc>
          <w:tcPr>
            <w:tcW w:w="1300" w:type="dxa"/>
            <w:tcBorders>
              <w:top w:val="nil"/>
              <w:left w:val="nil"/>
              <w:bottom w:val="nil"/>
              <w:right w:val="nil"/>
            </w:tcBorders>
            <w:shd w:val="clear" w:color="auto" w:fill="auto"/>
            <w:noWrap/>
            <w:vAlign w:val="bottom"/>
            <w:hideMark/>
          </w:tcPr>
          <w:p w14:paraId="037B7F8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$ 850,000</w:t>
            </w:r>
          </w:p>
        </w:tc>
      </w:tr>
      <w:tr w:rsidR="000D5122" w:rsidRPr="000D5122" w14:paraId="281CE711" w14:textId="77777777" w:rsidTr="000D5122">
        <w:trPr>
          <w:trHeight w:val="300"/>
        </w:trPr>
        <w:tc>
          <w:tcPr>
            <w:tcW w:w="1200" w:type="dxa"/>
            <w:tcBorders>
              <w:top w:val="nil"/>
              <w:left w:val="nil"/>
              <w:bottom w:val="nil"/>
              <w:right w:val="nil"/>
            </w:tcBorders>
            <w:shd w:val="clear" w:color="auto" w:fill="auto"/>
            <w:noWrap/>
            <w:vAlign w:val="bottom"/>
            <w:hideMark/>
          </w:tcPr>
          <w:p w14:paraId="621F0955"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11</w:t>
            </w:r>
          </w:p>
        </w:tc>
        <w:tc>
          <w:tcPr>
            <w:tcW w:w="4500" w:type="dxa"/>
            <w:tcBorders>
              <w:top w:val="nil"/>
              <w:left w:val="nil"/>
              <w:bottom w:val="nil"/>
              <w:right w:val="nil"/>
            </w:tcBorders>
            <w:shd w:val="clear" w:color="auto" w:fill="auto"/>
            <w:noWrap/>
            <w:vAlign w:val="bottom"/>
            <w:hideMark/>
          </w:tcPr>
          <w:p w14:paraId="5BB5FEDC"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Informática</w:t>
            </w:r>
          </w:p>
        </w:tc>
        <w:tc>
          <w:tcPr>
            <w:tcW w:w="1300" w:type="dxa"/>
            <w:tcBorders>
              <w:top w:val="nil"/>
              <w:left w:val="nil"/>
              <w:bottom w:val="nil"/>
              <w:right w:val="nil"/>
            </w:tcBorders>
            <w:shd w:val="clear" w:color="auto" w:fill="auto"/>
            <w:noWrap/>
            <w:vAlign w:val="bottom"/>
            <w:hideMark/>
          </w:tcPr>
          <w:p w14:paraId="6FFF16D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$ 199,400</w:t>
            </w:r>
          </w:p>
        </w:tc>
      </w:tr>
      <w:tr w:rsidR="000D5122" w:rsidRPr="000D5122" w14:paraId="2D5565CE" w14:textId="77777777" w:rsidTr="000D5122">
        <w:trPr>
          <w:trHeight w:val="300"/>
        </w:trPr>
        <w:tc>
          <w:tcPr>
            <w:tcW w:w="1200" w:type="dxa"/>
            <w:tcBorders>
              <w:top w:val="nil"/>
              <w:left w:val="nil"/>
              <w:bottom w:val="nil"/>
              <w:right w:val="nil"/>
            </w:tcBorders>
            <w:shd w:val="clear" w:color="auto" w:fill="auto"/>
            <w:noWrap/>
            <w:vAlign w:val="bottom"/>
            <w:hideMark/>
          </w:tcPr>
          <w:p w14:paraId="77D93570"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12</w:t>
            </w:r>
          </w:p>
        </w:tc>
        <w:tc>
          <w:tcPr>
            <w:tcW w:w="4500" w:type="dxa"/>
            <w:tcBorders>
              <w:top w:val="nil"/>
              <w:left w:val="nil"/>
              <w:bottom w:val="nil"/>
              <w:right w:val="nil"/>
            </w:tcBorders>
            <w:shd w:val="clear" w:color="auto" w:fill="auto"/>
            <w:noWrap/>
            <w:vAlign w:val="bottom"/>
            <w:hideMark/>
          </w:tcPr>
          <w:p w14:paraId="62E407B7"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Paleontología </w:t>
            </w:r>
          </w:p>
        </w:tc>
        <w:tc>
          <w:tcPr>
            <w:tcW w:w="1300" w:type="dxa"/>
            <w:tcBorders>
              <w:top w:val="nil"/>
              <w:left w:val="nil"/>
              <w:bottom w:val="nil"/>
              <w:right w:val="nil"/>
            </w:tcBorders>
            <w:shd w:val="clear" w:color="auto" w:fill="auto"/>
            <w:noWrap/>
            <w:vAlign w:val="bottom"/>
            <w:hideMark/>
          </w:tcPr>
          <w:p w14:paraId="6108E566"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$ 225,498</w:t>
            </w:r>
          </w:p>
        </w:tc>
      </w:tr>
      <w:tr w:rsidR="000D5122" w:rsidRPr="000D5122" w14:paraId="0F0800EC" w14:textId="77777777" w:rsidTr="000D5122">
        <w:trPr>
          <w:trHeight w:val="300"/>
        </w:trPr>
        <w:tc>
          <w:tcPr>
            <w:tcW w:w="1200" w:type="dxa"/>
            <w:tcBorders>
              <w:top w:val="nil"/>
              <w:left w:val="nil"/>
              <w:bottom w:val="nil"/>
              <w:right w:val="nil"/>
            </w:tcBorders>
            <w:shd w:val="clear" w:color="auto" w:fill="auto"/>
            <w:noWrap/>
            <w:vAlign w:val="bottom"/>
            <w:hideMark/>
          </w:tcPr>
          <w:p w14:paraId="402F4AF4" w14:textId="77777777" w:rsidR="000D5122" w:rsidRPr="000D5122" w:rsidRDefault="000D5122" w:rsidP="000D51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13</w:t>
            </w:r>
          </w:p>
        </w:tc>
        <w:tc>
          <w:tcPr>
            <w:tcW w:w="4500" w:type="dxa"/>
            <w:tcBorders>
              <w:top w:val="nil"/>
              <w:left w:val="nil"/>
              <w:bottom w:val="nil"/>
              <w:right w:val="nil"/>
            </w:tcBorders>
            <w:shd w:val="clear" w:color="auto" w:fill="auto"/>
            <w:noWrap/>
            <w:vAlign w:val="bottom"/>
            <w:hideMark/>
          </w:tcPr>
          <w:p w14:paraId="715B588A"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Sedimentología</w:t>
            </w:r>
          </w:p>
        </w:tc>
        <w:tc>
          <w:tcPr>
            <w:tcW w:w="1300" w:type="dxa"/>
            <w:tcBorders>
              <w:top w:val="nil"/>
              <w:left w:val="nil"/>
              <w:bottom w:val="nil"/>
              <w:right w:val="nil"/>
            </w:tcBorders>
            <w:shd w:val="clear" w:color="auto" w:fill="auto"/>
            <w:noWrap/>
            <w:vAlign w:val="bottom"/>
            <w:hideMark/>
          </w:tcPr>
          <w:p w14:paraId="5860A78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$ 280,400</w:t>
            </w:r>
          </w:p>
        </w:tc>
      </w:tr>
      <w:tr w:rsidR="000D5122" w:rsidRPr="000D5122" w14:paraId="1A76207F" w14:textId="77777777" w:rsidTr="000D5122">
        <w:trPr>
          <w:trHeight w:val="300"/>
        </w:trPr>
        <w:tc>
          <w:tcPr>
            <w:tcW w:w="1200" w:type="dxa"/>
            <w:tcBorders>
              <w:top w:val="nil"/>
              <w:left w:val="nil"/>
              <w:bottom w:val="nil"/>
              <w:right w:val="nil"/>
            </w:tcBorders>
            <w:shd w:val="clear" w:color="auto" w:fill="auto"/>
            <w:noWrap/>
            <w:vAlign w:val="bottom"/>
            <w:hideMark/>
          </w:tcPr>
          <w:p w14:paraId="4118228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500" w:type="dxa"/>
            <w:tcBorders>
              <w:top w:val="nil"/>
              <w:left w:val="nil"/>
              <w:bottom w:val="nil"/>
              <w:right w:val="nil"/>
            </w:tcBorders>
            <w:shd w:val="clear" w:color="auto" w:fill="auto"/>
            <w:noWrap/>
            <w:vAlign w:val="bottom"/>
            <w:hideMark/>
          </w:tcPr>
          <w:p w14:paraId="55F1186A"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00" w:type="dxa"/>
            <w:tcBorders>
              <w:top w:val="nil"/>
              <w:left w:val="nil"/>
              <w:bottom w:val="nil"/>
              <w:right w:val="nil"/>
            </w:tcBorders>
            <w:shd w:val="clear" w:color="auto" w:fill="auto"/>
            <w:noWrap/>
            <w:vAlign w:val="bottom"/>
            <w:hideMark/>
          </w:tcPr>
          <w:p w14:paraId="1D427B05"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1A5E4A13" w14:textId="77777777" w:rsidTr="000D5122">
        <w:trPr>
          <w:trHeight w:val="300"/>
        </w:trPr>
        <w:tc>
          <w:tcPr>
            <w:tcW w:w="1200" w:type="dxa"/>
            <w:tcBorders>
              <w:top w:val="nil"/>
              <w:left w:val="nil"/>
              <w:bottom w:val="nil"/>
              <w:right w:val="nil"/>
            </w:tcBorders>
            <w:shd w:val="clear" w:color="auto" w:fill="auto"/>
            <w:noWrap/>
            <w:vAlign w:val="bottom"/>
            <w:hideMark/>
          </w:tcPr>
          <w:p w14:paraId="40C96C06"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4500" w:type="dxa"/>
            <w:tcBorders>
              <w:top w:val="nil"/>
              <w:left w:val="nil"/>
              <w:bottom w:val="nil"/>
              <w:right w:val="nil"/>
            </w:tcBorders>
            <w:shd w:val="clear" w:color="auto" w:fill="auto"/>
            <w:noWrap/>
            <w:vAlign w:val="bottom"/>
            <w:hideMark/>
          </w:tcPr>
          <w:p w14:paraId="0A41EB63"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Total</w:t>
            </w:r>
          </w:p>
        </w:tc>
        <w:tc>
          <w:tcPr>
            <w:tcW w:w="1300" w:type="dxa"/>
            <w:tcBorders>
              <w:top w:val="nil"/>
              <w:left w:val="nil"/>
              <w:bottom w:val="nil"/>
              <w:right w:val="nil"/>
            </w:tcBorders>
            <w:shd w:val="clear" w:color="auto" w:fill="auto"/>
            <w:noWrap/>
            <w:vAlign w:val="bottom"/>
            <w:hideMark/>
          </w:tcPr>
          <w:p w14:paraId="1DEFFA3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$ 3,089,298</w:t>
            </w:r>
          </w:p>
        </w:tc>
      </w:tr>
      <w:tr w:rsidR="000D5122" w:rsidRPr="000D5122" w14:paraId="77A31271" w14:textId="77777777" w:rsidTr="000D5122">
        <w:trPr>
          <w:trHeight w:val="300"/>
        </w:trPr>
        <w:tc>
          <w:tcPr>
            <w:tcW w:w="1200" w:type="dxa"/>
            <w:tcBorders>
              <w:top w:val="nil"/>
              <w:left w:val="nil"/>
              <w:bottom w:val="nil"/>
              <w:right w:val="nil"/>
            </w:tcBorders>
            <w:shd w:val="clear" w:color="auto" w:fill="auto"/>
            <w:noWrap/>
            <w:vAlign w:val="bottom"/>
            <w:hideMark/>
          </w:tcPr>
          <w:p w14:paraId="2E4C82AF"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500" w:type="dxa"/>
            <w:tcBorders>
              <w:top w:val="nil"/>
              <w:left w:val="nil"/>
              <w:bottom w:val="nil"/>
              <w:right w:val="nil"/>
            </w:tcBorders>
            <w:shd w:val="clear" w:color="auto" w:fill="auto"/>
            <w:noWrap/>
            <w:vAlign w:val="bottom"/>
            <w:hideMark/>
          </w:tcPr>
          <w:p w14:paraId="483E4DDD"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00" w:type="dxa"/>
            <w:tcBorders>
              <w:top w:val="nil"/>
              <w:left w:val="nil"/>
              <w:bottom w:val="nil"/>
              <w:right w:val="nil"/>
            </w:tcBorders>
            <w:shd w:val="clear" w:color="auto" w:fill="auto"/>
            <w:noWrap/>
            <w:vAlign w:val="bottom"/>
            <w:hideMark/>
          </w:tcPr>
          <w:p w14:paraId="193DEC68"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47EA0C4E" w14:textId="77777777" w:rsidTr="000D5122">
        <w:trPr>
          <w:trHeight w:val="300"/>
        </w:trPr>
        <w:tc>
          <w:tcPr>
            <w:tcW w:w="1200" w:type="dxa"/>
            <w:tcBorders>
              <w:top w:val="nil"/>
              <w:left w:val="nil"/>
              <w:bottom w:val="nil"/>
              <w:right w:val="nil"/>
            </w:tcBorders>
            <w:shd w:val="clear" w:color="auto" w:fill="auto"/>
            <w:noWrap/>
            <w:vAlign w:val="bottom"/>
            <w:hideMark/>
          </w:tcPr>
          <w:p w14:paraId="46076FE3"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4500" w:type="dxa"/>
            <w:tcBorders>
              <w:top w:val="nil"/>
              <w:left w:val="nil"/>
              <w:bottom w:val="nil"/>
              <w:right w:val="nil"/>
            </w:tcBorders>
            <w:shd w:val="clear" w:color="auto" w:fill="auto"/>
            <w:noWrap/>
            <w:vAlign w:val="bottom"/>
            <w:hideMark/>
          </w:tcPr>
          <w:p w14:paraId="265C349A"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b/>
                <w:bCs/>
                <w:color w:val="000000"/>
                <w:position w:val="0"/>
                <w:sz w:val="22"/>
                <w:szCs w:val="22"/>
                <w:lang w:val="es-419" w:eastAsia="es-419"/>
              </w:rPr>
            </w:pPr>
            <w:r w:rsidRPr="000D5122">
              <w:rPr>
                <w:rFonts w:ascii="Calibri" w:hAnsi="Calibri" w:cs="Calibri"/>
                <w:b/>
                <w:bCs/>
                <w:color w:val="000000"/>
                <w:position w:val="0"/>
                <w:sz w:val="22"/>
                <w:szCs w:val="22"/>
                <w:lang w:val="es-419" w:eastAsia="es-419"/>
              </w:rPr>
              <w:t>Presupuesto 2020</w:t>
            </w:r>
          </w:p>
        </w:tc>
        <w:tc>
          <w:tcPr>
            <w:tcW w:w="1300" w:type="dxa"/>
            <w:tcBorders>
              <w:top w:val="nil"/>
              <w:left w:val="nil"/>
              <w:bottom w:val="nil"/>
              <w:right w:val="nil"/>
            </w:tcBorders>
            <w:shd w:val="clear" w:color="auto" w:fill="auto"/>
            <w:noWrap/>
            <w:vAlign w:val="bottom"/>
            <w:hideMark/>
          </w:tcPr>
          <w:p w14:paraId="3A5AC95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b/>
                <w:bCs/>
                <w:color w:val="000000"/>
                <w:position w:val="0"/>
                <w:sz w:val="22"/>
                <w:szCs w:val="22"/>
                <w:lang w:val="es-419" w:eastAsia="es-419"/>
              </w:rPr>
            </w:pPr>
            <w:r w:rsidRPr="000D5122">
              <w:rPr>
                <w:rFonts w:ascii="Calibri" w:hAnsi="Calibri" w:cs="Calibri"/>
                <w:b/>
                <w:bCs/>
                <w:color w:val="000000"/>
                <w:position w:val="0"/>
                <w:sz w:val="22"/>
                <w:szCs w:val="22"/>
                <w:lang w:val="es-419" w:eastAsia="es-419"/>
              </w:rPr>
              <w:t>$ 1,960,000</w:t>
            </w:r>
          </w:p>
        </w:tc>
      </w:tr>
    </w:tbl>
    <w:p w14:paraId="091EA9B9" w14:textId="78E6EB0B" w:rsidR="000D5122" w:rsidRDefault="000D5122" w:rsidP="000D5122">
      <w:pPr>
        <w:spacing w:after="240"/>
        <w:ind w:leftChars="0" w:left="720" w:firstLineChars="0" w:firstLine="0"/>
        <w:jc w:val="both"/>
        <w:rPr>
          <w:rFonts w:ascii="Arial" w:eastAsia="Arial" w:hAnsi="Arial" w:cs="Arial"/>
        </w:rPr>
      </w:pPr>
    </w:p>
    <w:p w14:paraId="4DD3F59D" w14:textId="76D625DA" w:rsidR="000D5122" w:rsidRDefault="000D5122" w:rsidP="000D5122">
      <w:pPr>
        <w:spacing w:after="240"/>
        <w:ind w:leftChars="0" w:left="720" w:firstLineChars="0" w:firstLine="0"/>
        <w:jc w:val="both"/>
        <w:rPr>
          <w:rFonts w:ascii="Arial" w:eastAsia="Arial" w:hAnsi="Arial" w:cs="Arial"/>
        </w:rPr>
      </w:pPr>
      <w:r>
        <w:rPr>
          <w:rFonts w:ascii="Arial" w:eastAsia="Arial" w:hAnsi="Arial" w:cs="Arial"/>
        </w:rPr>
        <w:t xml:space="preserve">Detalle de solicitudes Área de </w:t>
      </w:r>
      <w:proofErr w:type="spellStart"/>
      <w:r>
        <w:rPr>
          <w:rFonts w:ascii="Arial" w:eastAsia="Arial" w:hAnsi="Arial" w:cs="Arial"/>
        </w:rPr>
        <w:t>Paleontologia</w:t>
      </w:r>
      <w:proofErr w:type="spellEnd"/>
    </w:p>
    <w:tbl>
      <w:tblPr>
        <w:tblW w:w="8392" w:type="dxa"/>
        <w:tblCellMar>
          <w:left w:w="70" w:type="dxa"/>
          <w:right w:w="70" w:type="dxa"/>
        </w:tblCellMar>
        <w:tblLook w:val="04A0" w:firstRow="1" w:lastRow="0" w:firstColumn="1" w:lastColumn="0" w:noHBand="0" w:noVBand="1"/>
      </w:tblPr>
      <w:tblGrid>
        <w:gridCol w:w="1200"/>
        <w:gridCol w:w="4612"/>
        <w:gridCol w:w="1380"/>
        <w:gridCol w:w="1200"/>
      </w:tblGrid>
      <w:tr w:rsidR="000D5122" w:rsidRPr="000D5122" w14:paraId="48EE8330" w14:textId="77777777" w:rsidTr="000A7E0C">
        <w:trPr>
          <w:trHeight w:val="300"/>
        </w:trPr>
        <w:tc>
          <w:tcPr>
            <w:tcW w:w="1200" w:type="dxa"/>
            <w:tcBorders>
              <w:top w:val="nil"/>
              <w:left w:val="nil"/>
              <w:bottom w:val="nil"/>
              <w:right w:val="nil"/>
            </w:tcBorders>
            <w:shd w:val="clear" w:color="auto" w:fill="auto"/>
            <w:noWrap/>
            <w:vAlign w:val="bottom"/>
            <w:hideMark/>
          </w:tcPr>
          <w:p w14:paraId="424780D5"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lang w:val="es-419" w:eastAsia="es-419"/>
              </w:rPr>
            </w:pPr>
          </w:p>
        </w:tc>
        <w:tc>
          <w:tcPr>
            <w:tcW w:w="4612" w:type="dxa"/>
            <w:tcBorders>
              <w:top w:val="nil"/>
              <w:left w:val="nil"/>
              <w:bottom w:val="nil"/>
              <w:right w:val="nil"/>
            </w:tcBorders>
            <w:shd w:val="clear" w:color="auto" w:fill="auto"/>
            <w:noWrap/>
            <w:vAlign w:val="bottom"/>
            <w:hideMark/>
          </w:tcPr>
          <w:p w14:paraId="4C265600"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Detalle</w:t>
            </w:r>
          </w:p>
        </w:tc>
        <w:tc>
          <w:tcPr>
            <w:tcW w:w="1380" w:type="dxa"/>
            <w:tcBorders>
              <w:top w:val="nil"/>
              <w:left w:val="nil"/>
              <w:bottom w:val="nil"/>
              <w:right w:val="nil"/>
            </w:tcBorders>
            <w:shd w:val="clear" w:color="auto" w:fill="auto"/>
            <w:noWrap/>
            <w:vAlign w:val="bottom"/>
            <w:hideMark/>
          </w:tcPr>
          <w:p w14:paraId="75BE2A0B"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Valor unitario</w:t>
            </w:r>
          </w:p>
        </w:tc>
        <w:tc>
          <w:tcPr>
            <w:tcW w:w="1200" w:type="dxa"/>
            <w:tcBorders>
              <w:top w:val="nil"/>
              <w:left w:val="nil"/>
              <w:bottom w:val="nil"/>
              <w:right w:val="nil"/>
            </w:tcBorders>
            <w:shd w:val="clear" w:color="auto" w:fill="auto"/>
            <w:noWrap/>
            <w:vAlign w:val="bottom"/>
            <w:hideMark/>
          </w:tcPr>
          <w:p w14:paraId="1B5FE55B"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Total</w:t>
            </w:r>
          </w:p>
        </w:tc>
      </w:tr>
      <w:tr w:rsidR="000D5122" w:rsidRPr="000D5122" w14:paraId="1063F085" w14:textId="77777777" w:rsidTr="000A7E0C">
        <w:trPr>
          <w:trHeight w:val="300"/>
        </w:trPr>
        <w:tc>
          <w:tcPr>
            <w:tcW w:w="1200" w:type="dxa"/>
            <w:tcBorders>
              <w:top w:val="nil"/>
              <w:left w:val="nil"/>
              <w:bottom w:val="nil"/>
              <w:right w:val="nil"/>
            </w:tcBorders>
            <w:shd w:val="clear" w:color="auto" w:fill="auto"/>
            <w:noWrap/>
            <w:vAlign w:val="bottom"/>
            <w:hideMark/>
          </w:tcPr>
          <w:p w14:paraId="012BABF2"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03701EC9"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CAJAS LINEA AFICHE (para fósiles) </w:t>
            </w:r>
          </w:p>
        </w:tc>
        <w:tc>
          <w:tcPr>
            <w:tcW w:w="1380" w:type="dxa"/>
            <w:tcBorders>
              <w:top w:val="nil"/>
              <w:left w:val="nil"/>
              <w:bottom w:val="nil"/>
              <w:right w:val="nil"/>
            </w:tcBorders>
            <w:shd w:val="clear" w:color="auto" w:fill="auto"/>
            <w:noWrap/>
            <w:vAlign w:val="bottom"/>
            <w:hideMark/>
          </w:tcPr>
          <w:p w14:paraId="7F59BD83"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30C854A4"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4C1BE62F" w14:textId="77777777" w:rsidTr="000A7E0C">
        <w:trPr>
          <w:trHeight w:val="300"/>
        </w:trPr>
        <w:tc>
          <w:tcPr>
            <w:tcW w:w="1200" w:type="dxa"/>
            <w:tcBorders>
              <w:top w:val="nil"/>
              <w:left w:val="nil"/>
              <w:bottom w:val="nil"/>
              <w:right w:val="nil"/>
            </w:tcBorders>
            <w:shd w:val="clear" w:color="auto" w:fill="auto"/>
            <w:noWrap/>
            <w:vAlign w:val="bottom"/>
            <w:hideMark/>
          </w:tcPr>
          <w:p w14:paraId="650EE91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08112234"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9 x 9 x 05 ($150c/u) $1500</w:t>
            </w:r>
          </w:p>
        </w:tc>
        <w:tc>
          <w:tcPr>
            <w:tcW w:w="1380" w:type="dxa"/>
            <w:tcBorders>
              <w:top w:val="nil"/>
              <w:left w:val="nil"/>
              <w:bottom w:val="nil"/>
              <w:right w:val="nil"/>
            </w:tcBorders>
            <w:shd w:val="clear" w:color="auto" w:fill="auto"/>
            <w:noWrap/>
            <w:vAlign w:val="bottom"/>
            <w:hideMark/>
          </w:tcPr>
          <w:p w14:paraId="1459C84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$ 150.00</w:t>
            </w:r>
          </w:p>
        </w:tc>
        <w:tc>
          <w:tcPr>
            <w:tcW w:w="1200" w:type="dxa"/>
            <w:tcBorders>
              <w:top w:val="nil"/>
              <w:left w:val="nil"/>
              <w:bottom w:val="nil"/>
              <w:right w:val="nil"/>
            </w:tcBorders>
            <w:shd w:val="clear" w:color="auto" w:fill="auto"/>
            <w:noWrap/>
            <w:vAlign w:val="bottom"/>
            <w:hideMark/>
          </w:tcPr>
          <w:p w14:paraId="53645BA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$ 1,500.00</w:t>
            </w:r>
          </w:p>
        </w:tc>
      </w:tr>
      <w:tr w:rsidR="000D5122" w:rsidRPr="000D5122" w14:paraId="71E9B4A6" w14:textId="77777777" w:rsidTr="000A7E0C">
        <w:trPr>
          <w:trHeight w:val="300"/>
        </w:trPr>
        <w:tc>
          <w:tcPr>
            <w:tcW w:w="1200" w:type="dxa"/>
            <w:tcBorders>
              <w:top w:val="nil"/>
              <w:left w:val="nil"/>
              <w:bottom w:val="nil"/>
              <w:right w:val="nil"/>
            </w:tcBorders>
            <w:shd w:val="clear" w:color="auto" w:fill="auto"/>
            <w:noWrap/>
            <w:vAlign w:val="bottom"/>
            <w:hideMark/>
          </w:tcPr>
          <w:p w14:paraId="655A89D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15</w:t>
            </w:r>
          </w:p>
        </w:tc>
        <w:tc>
          <w:tcPr>
            <w:tcW w:w="4612" w:type="dxa"/>
            <w:tcBorders>
              <w:top w:val="nil"/>
              <w:left w:val="nil"/>
              <w:bottom w:val="nil"/>
              <w:right w:val="nil"/>
            </w:tcBorders>
            <w:shd w:val="clear" w:color="auto" w:fill="auto"/>
            <w:noWrap/>
            <w:vAlign w:val="bottom"/>
            <w:hideMark/>
          </w:tcPr>
          <w:p w14:paraId="5D66E51B"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10x6x2,5 ($108c/u) $1620</w:t>
            </w:r>
          </w:p>
        </w:tc>
        <w:tc>
          <w:tcPr>
            <w:tcW w:w="1380" w:type="dxa"/>
            <w:tcBorders>
              <w:top w:val="nil"/>
              <w:left w:val="nil"/>
              <w:bottom w:val="nil"/>
              <w:right w:val="nil"/>
            </w:tcBorders>
            <w:shd w:val="clear" w:color="auto" w:fill="auto"/>
            <w:noWrap/>
            <w:vAlign w:val="bottom"/>
            <w:hideMark/>
          </w:tcPr>
          <w:p w14:paraId="4F701B2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$ 108.00</w:t>
            </w:r>
          </w:p>
        </w:tc>
        <w:tc>
          <w:tcPr>
            <w:tcW w:w="1200" w:type="dxa"/>
            <w:tcBorders>
              <w:top w:val="nil"/>
              <w:left w:val="nil"/>
              <w:bottom w:val="nil"/>
              <w:right w:val="nil"/>
            </w:tcBorders>
            <w:shd w:val="clear" w:color="auto" w:fill="auto"/>
            <w:noWrap/>
            <w:vAlign w:val="bottom"/>
            <w:hideMark/>
          </w:tcPr>
          <w:p w14:paraId="1ACE283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$ 1,620.00</w:t>
            </w:r>
          </w:p>
        </w:tc>
      </w:tr>
      <w:tr w:rsidR="000D5122" w:rsidRPr="000D5122" w14:paraId="75CBCA68" w14:textId="77777777" w:rsidTr="000A7E0C">
        <w:trPr>
          <w:trHeight w:val="300"/>
        </w:trPr>
        <w:tc>
          <w:tcPr>
            <w:tcW w:w="1200" w:type="dxa"/>
            <w:tcBorders>
              <w:top w:val="nil"/>
              <w:left w:val="nil"/>
              <w:bottom w:val="nil"/>
              <w:right w:val="nil"/>
            </w:tcBorders>
            <w:shd w:val="clear" w:color="auto" w:fill="auto"/>
            <w:noWrap/>
            <w:vAlign w:val="bottom"/>
            <w:hideMark/>
          </w:tcPr>
          <w:p w14:paraId="2DC42902"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5966105C"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13,5 x 9 x 4 ($140c/u) $700</w:t>
            </w:r>
          </w:p>
        </w:tc>
        <w:tc>
          <w:tcPr>
            <w:tcW w:w="1380" w:type="dxa"/>
            <w:tcBorders>
              <w:top w:val="nil"/>
              <w:left w:val="nil"/>
              <w:bottom w:val="nil"/>
              <w:right w:val="nil"/>
            </w:tcBorders>
            <w:shd w:val="clear" w:color="auto" w:fill="auto"/>
            <w:noWrap/>
            <w:vAlign w:val="bottom"/>
            <w:hideMark/>
          </w:tcPr>
          <w:p w14:paraId="3B8E8312"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$ 140.00</w:t>
            </w:r>
          </w:p>
        </w:tc>
        <w:tc>
          <w:tcPr>
            <w:tcW w:w="1200" w:type="dxa"/>
            <w:tcBorders>
              <w:top w:val="nil"/>
              <w:left w:val="nil"/>
              <w:bottom w:val="nil"/>
              <w:right w:val="nil"/>
            </w:tcBorders>
            <w:shd w:val="clear" w:color="auto" w:fill="auto"/>
            <w:noWrap/>
            <w:vAlign w:val="bottom"/>
            <w:hideMark/>
          </w:tcPr>
          <w:p w14:paraId="654727B9"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$ 700.00</w:t>
            </w:r>
          </w:p>
        </w:tc>
      </w:tr>
      <w:tr w:rsidR="000D5122" w:rsidRPr="000D5122" w14:paraId="6FE925E0" w14:textId="77777777" w:rsidTr="000A7E0C">
        <w:trPr>
          <w:trHeight w:val="300"/>
        </w:trPr>
        <w:tc>
          <w:tcPr>
            <w:tcW w:w="1200" w:type="dxa"/>
            <w:tcBorders>
              <w:top w:val="nil"/>
              <w:left w:val="nil"/>
              <w:bottom w:val="nil"/>
              <w:right w:val="nil"/>
            </w:tcBorders>
            <w:shd w:val="clear" w:color="auto" w:fill="auto"/>
            <w:noWrap/>
            <w:vAlign w:val="bottom"/>
            <w:hideMark/>
          </w:tcPr>
          <w:p w14:paraId="2620EEB2"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5871E054"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12 x 12 x 02 ($140c/u) $1400</w:t>
            </w:r>
          </w:p>
        </w:tc>
        <w:tc>
          <w:tcPr>
            <w:tcW w:w="1380" w:type="dxa"/>
            <w:tcBorders>
              <w:top w:val="nil"/>
              <w:left w:val="nil"/>
              <w:bottom w:val="nil"/>
              <w:right w:val="nil"/>
            </w:tcBorders>
            <w:shd w:val="clear" w:color="auto" w:fill="auto"/>
            <w:noWrap/>
            <w:vAlign w:val="bottom"/>
            <w:hideMark/>
          </w:tcPr>
          <w:p w14:paraId="23B7E32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$ 140.00</w:t>
            </w:r>
          </w:p>
        </w:tc>
        <w:tc>
          <w:tcPr>
            <w:tcW w:w="1200" w:type="dxa"/>
            <w:tcBorders>
              <w:top w:val="nil"/>
              <w:left w:val="nil"/>
              <w:bottom w:val="nil"/>
              <w:right w:val="nil"/>
            </w:tcBorders>
            <w:shd w:val="clear" w:color="auto" w:fill="auto"/>
            <w:noWrap/>
            <w:vAlign w:val="bottom"/>
            <w:hideMark/>
          </w:tcPr>
          <w:p w14:paraId="6092844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$ 1,400.00</w:t>
            </w:r>
          </w:p>
        </w:tc>
      </w:tr>
      <w:tr w:rsidR="000D5122" w:rsidRPr="000D5122" w14:paraId="5D80F583" w14:textId="77777777" w:rsidTr="000A7E0C">
        <w:trPr>
          <w:trHeight w:val="300"/>
        </w:trPr>
        <w:tc>
          <w:tcPr>
            <w:tcW w:w="1200" w:type="dxa"/>
            <w:tcBorders>
              <w:top w:val="nil"/>
              <w:left w:val="nil"/>
              <w:bottom w:val="nil"/>
              <w:right w:val="nil"/>
            </w:tcBorders>
            <w:shd w:val="clear" w:color="auto" w:fill="auto"/>
            <w:noWrap/>
            <w:vAlign w:val="bottom"/>
            <w:hideMark/>
          </w:tcPr>
          <w:p w14:paraId="5E5F084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20</w:t>
            </w:r>
          </w:p>
        </w:tc>
        <w:tc>
          <w:tcPr>
            <w:tcW w:w="4612" w:type="dxa"/>
            <w:tcBorders>
              <w:top w:val="nil"/>
              <w:left w:val="nil"/>
              <w:bottom w:val="nil"/>
              <w:right w:val="nil"/>
            </w:tcBorders>
            <w:shd w:val="clear" w:color="auto" w:fill="auto"/>
            <w:noWrap/>
            <w:vAlign w:val="bottom"/>
            <w:hideMark/>
          </w:tcPr>
          <w:p w14:paraId="7ECD2FA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15 x 15 x 5 ($140) $2800</w:t>
            </w:r>
          </w:p>
        </w:tc>
        <w:tc>
          <w:tcPr>
            <w:tcW w:w="1380" w:type="dxa"/>
            <w:tcBorders>
              <w:top w:val="nil"/>
              <w:left w:val="nil"/>
              <w:bottom w:val="nil"/>
              <w:right w:val="nil"/>
            </w:tcBorders>
            <w:shd w:val="clear" w:color="auto" w:fill="auto"/>
            <w:noWrap/>
            <w:vAlign w:val="bottom"/>
            <w:hideMark/>
          </w:tcPr>
          <w:p w14:paraId="20AB26A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$ 140.00</w:t>
            </w:r>
          </w:p>
        </w:tc>
        <w:tc>
          <w:tcPr>
            <w:tcW w:w="1200" w:type="dxa"/>
            <w:tcBorders>
              <w:top w:val="nil"/>
              <w:left w:val="nil"/>
              <w:bottom w:val="nil"/>
              <w:right w:val="nil"/>
            </w:tcBorders>
            <w:shd w:val="clear" w:color="auto" w:fill="auto"/>
            <w:noWrap/>
            <w:vAlign w:val="bottom"/>
            <w:hideMark/>
          </w:tcPr>
          <w:p w14:paraId="60F621F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$ 2,800.00</w:t>
            </w:r>
          </w:p>
        </w:tc>
      </w:tr>
      <w:tr w:rsidR="000D5122" w:rsidRPr="000D5122" w14:paraId="5F2D912E" w14:textId="77777777" w:rsidTr="000A7E0C">
        <w:trPr>
          <w:trHeight w:val="300"/>
        </w:trPr>
        <w:tc>
          <w:tcPr>
            <w:tcW w:w="1200" w:type="dxa"/>
            <w:tcBorders>
              <w:top w:val="nil"/>
              <w:left w:val="nil"/>
              <w:bottom w:val="nil"/>
              <w:right w:val="nil"/>
            </w:tcBorders>
            <w:shd w:val="clear" w:color="auto" w:fill="auto"/>
            <w:noWrap/>
            <w:vAlign w:val="bottom"/>
            <w:hideMark/>
          </w:tcPr>
          <w:p w14:paraId="3757901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353E77C0"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10x 10 x 2 ($130c/u) $650</w:t>
            </w:r>
          </w:p>
        </w:tc>
        <w:tc>
          <w:tcPr>
            <w:tcW w:w="1380" w:type="dxa"/>
            <w:tcBorders>
              <w:top w:val="nil"/>
              <w:left w:val="nil"/>
              <w:bottom w:val="nil"/>
              <w:right w:val="nil"/>
            </w:tcBorders>
            <w:shd w:val="clear" w:color="auto" w:fill="auto"/>
            <w:noWrap/>
            <w:vAlign w:val="bottom"/>
            <w:hideMark/>
          </w:tcPr>
          <w:p w14:paraId="3884D49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$ 130.00</w:t>
            </w:r>
          </w:p>
        </w:tc>
        <w:tc>
          <w:tcPr>
            <w:tcW w:w="1200" w:type="dxa"/>
            <w:tcBorders>
              <w:top w:val="nil"/>
              <w:left w:val="nil"/>
              <w:bottom w:val="nil"/>
              <w:right w:val="nil"/>
            </w:tcBorders>
            <w:shd w:val="clear" w:color="auto" w:fill="auto"/>
            <w:noWrap/>
            <w:vAlign w:val="bottom"/>
            <w:hideMark/>
          </w:tcPr>
          <w:p w14:paraId="5ADCAEDF"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$ 650.00</w:t>
            </w:r>
          </w:p>
        </w:tc>
      </w:tr>
      <w:tr w:rsidR="000D5122" w:rsidRPr="000D5122" w14:paraId="702DF4B4" w14:textId="77777777" w:rsidTr="000A7E0C">
        <w:trPr>
          <w:trHeight w:val="300"/>
        </w:trPr>
        <w:tc>
          <w:tcPr>
            <w:tcW w:w="1200" w:type="dxa"/>
            <w:tcBorders>
              <w:top w:val="nil"/>
              <w:left w:val="nil"/>
              <w:bottom w:val="nil"/>
              <w:right w:val="nil"/>
            </w:tcBorders>
            <w:shd w:val="clear" w:color="auto" w:fill="auto"/>
            <w:noWrap/>
            <w:vAlign w:val="bottom"/>
            <w:hideMark/>
          </w:tcPr>
          <w:p w14:paraId="7227685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6CDA3774"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8 x 5 x 04 ($125c/u) $1250</w:t>
            </w:r>
          </w:p>
        </w:tc>
        <w:tc>
          <w:tcPr>
            <w:tcW w:w="1380" w:type="dxa"/>
            <w:tcBorders>
              <w:top w:val="nil"/>
              <w:left w:val="nil"/>
              <w:bottom w:val="nil"/>
              <w:right w:val="nil"/>
            </w:tcBorders>
            <w:shd w:val="clear" w:color="auto" w:fill="auto"/>
            <w:noWrap/>
            <w:vAlign w:val="bottom"/>
            <w:hideMark/>
          </w:tcPr>
          <w:p w14:paraId="0A8E4E5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$ 125.00</w:t>
            </w:r>
          </w:p>
        </w:tc>
        <w:tc>
          <w:tcPr>
            <w:tcW w:w="1200" w:type="dxa"/>
            <w:tcBorders>
              <w:top w:val="nil"/>
              <w:left w:val="nil"/>
              <w:bottom w:val="nil"/>
              <w:right w:val="nil"/>
            </w:tcBorders>
            <w:shd w:val="clear" w:color="auto" w:fill="auto"/>
            <w:noWrap/>
            <w:vAlign w:val="bottom"/>
            <w:hideMark/>
          </w:tcPr>
          <w:p w14:paraId="1060E49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$ 1,250.00</w:t>
            </w:r>
          </w:p>
        </w:tc>
      </w:tr>
      <w:tr w:rsidR="000D5122" w:rsidRPr="000D5122" w14:paraId="448DF570" w14:textId="77777777" w:rsidTr="000A7E0C">
        <w:trPr>
          <w:trHeight w:val="300"/>
        </w:trPr>
        <w:tc>
          <w:tcPr>
            <w:tcW w:w="1200" w:type="dxa"/>
            <w:tcBorders>
              <w:top w:val="nil"/>
              <w:left w:val="nil"/>
              <w:bottom w:val="nil"/>
              <w:right w:val="nil"/>
            </w:tcBorders>
            <w:shd w:val="clear" w:color="auto" w:fill="auto"/>
            <w:noWrap/>
            <w:vAlign w:val="bottom"/>
            <w:hideMark/>
          </w:tcPr>
          <w:p w14:paraId="2E118FA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72C0FA04"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20 x 13 x 05 ($195c/u) $975</w:t>
            </w:r>
          </w:p>
        </w:tc>
        <w:tc>
          <w:tcPr>
            <w:tcW w:w="1380" w:type="dxa"/>
            <w:tcBorders>
              <w:top w:val="nil"/>
              <w:left w:val="nil"/>
              <w:bottom w:val="nil"/>
              <w:right w:val="nil"/>
            </w:tcBorders>
            <w:shd w:val="clear" w:color="auto" w:fill="auto"/>
            <w:noWrap/>
            <w:vAlign w:val="bottom"/>
            <w:hideMark/>
          </w:tcPr>
          <w:p w14:paraId="7044716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$ 195.00</w:t>
            </w:r>
          </w:p>
        </w:tc>
        <w:tc>
          <w:tcPr>
            <w:tcW w:w="1200" w:type="dxa"/>
            <w:tcBorders>
              <w:top w:val="nil"/>
              <w:left w:val="nil"/>
              <w:bottom w:val="nil"/>
              <w:right w:val="nil"/>
            </w:tcBorders>
            <w:shd w:val="clear" w:color="auto" w:fill="auto"/>
            <w:noWrap/>
            <w:vAlign w:val="bottom"/>
            <w:hideMark/>
          </w:tcPr>
          <w:p w14:paraId="0CC033C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$ 975.00</w:t>
            </w:r>
          </w:p>
        </w:tc>
      </w:tr>
      <w:tr w:rsidR="000D5122" w:rsidRPr="000D5122" w14:paraId="44E3202C" w14:textId="77777777" w:rsidTr="000A7E0C">
        <w:trPr>
          <w:trHeight w:val="300"/>
        </w:trPr>
        <w:tc>
          <w:tcPr>
            <w:tcW w:w="1200" w:type="dxa"/>
            <w:tcBorders>
              <w:top w:val="nil"/>
              <w:left w:val="nil"/>
              <w:bottom w:val="nil"/>
              <w:right w:val="nil"/>
            </w:tcBorders>
            <w:shd w:val="clear" w:color="auto" w:fill="auto"/>
            <w:noWrap/>
            <w:vAlign w:val="bottom"/>
            <w:hideMark/>
          </w:tcPr>
          <w:p w14:paraId="150D955E"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15</w:t>
            </w:r>
          </w:p>
        </w:tc>
        <w:tc>
          <w:tcPr>
            <w:tcW w:w="4612" w:type="dxa"/>
            <w:tcBorders>
              <w:top w:val="nil"/>
              <w:left w:val="nil"/>
              <w:bottom w:val="nil"/>
              <w:right w:val="nil"/>
            </w:tcBorders>
            <w:shd w:val="clear" w:color="auto" w:fill="auto"/>
            <w:noWrap/>
            <w:vAlign w:val="bottom"/>
            <w:hideMark/>
          </w:tcPr>
          <w:p w14:paraId="4527FC28"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25x20x3 ($250c/u) $3750</w:t>
            </w:r>
          </w:p>
        </w:tc>
        <w:tc>
          <w:tcPr>
            <w:tcW w:w="1380" w:type="dxa"/>
            <w:tcBorders>
              <w:top w:val="nil"/>
              <w:left w:val="nil"/>
              <w:bottom w:val="nil"/>
              <w:right w:val="nil"/>
            </w:tcBorders>
            <w:shd w:val="clear" w:color="auto" w:fill="auto"/>
            <w:noWrap/>
            <w:vAlign w:val="bottom"/>
            <w:hideMark/>
          </w:tcPr>
          <w:p w14:paraId="2A016F89"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$ 250.00</w:t>
            </w:r>
          </w:p>
        </w:tc>
        <w:tc>
          <w:tcPr>
            <w:tcW w:w="1200" w:type="dxa"/>
            <w:tcBorders>
              <w:top w:val="nil"/>
              <w:left w:val="nil"/>
              <w:bottom w:val="nil"/>
              <w:right w:val="nil"/>
            </w:tcBorders>
            <w:shd w:val="clear" w:color="auto" w:fill="auto"/>
            <w:noWrap/>
            <w:vAlign w:val="bottom"/>
            <w:hideMark/>
          </w:tcPr>
          <w:p w14:paraId="1420AEE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$ 3,750.00</w:t>
            </w:r>
          </w:p>
        </w:tc>
      </w:tr>
      <w:tr w:rsidR="000D5122" w:rsidRPr="000D5122" w14:paraId="50A93F9C" w14:textId="77777777" w:rsidTr="000A7E0C">
        <w:trPr>
          <w:trHeight w:val="300"/>
        </w:trPr>
        <w:tc>
          <w:tcPr>
            <w:tcW w:w="1200" w:type="dxa"/>
            <w:tcBorders>
              <w:top w:val="nil"/>
              <w:left w:val="nil"/>
              <w:bottom w:val="nil"/>
              <w:right w:val="nil"/>
            </w:tcBorders>
            <w:shd w:val="clear" w:color="auto" w:fill="auto"/>
            <w:noWrap/>
            <w:vAlign w:val="bottom"/>
            <w:hideMark/>
          </w:tcPr>
          <w:p w14:paraId="585617A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15</w:t>
            </w:r>
          </w:p>
        </w:tc>
        <w:tc>
          <w:tcPr>
            <w:tcW w:w="4612" w:type="dxa"/>
            <w:tcBorders>
              <w:top w:val="nil"/>
              <w:left w:val="nil"/>
              <w:bottom w:val="nil"/>
              <w:right w:val="nil"/>
            </w:tcBorders>
            <w:shd w:val="clear" w:color="auto" w:fill="auto"/>
            <w:noWrap/>
            <w:vAlign w:val="bottom"/>
            <w:hideMark/>
          </w:tcPr>
          <w:p w14:paraId="79D6D33C"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31x22x3 ($320c/u) $4800</w:t>
            </w:r>
          </w:p>
        </w:tc>
        <w:tc>
          <w:tcPr>
            <w:tcW w:w="1380" w:type="dxa"/>
            <w:tcBorders>
              <w:top w:val="nil"/>
              <w:left w:val="nil"/>
              <w:bottom w:val="nil"/>
              <w:right w:val="nil"/>
            </w:tcBorders>
            <w:shd w:val="clear" w:color="auto" w:fill="auto"/>
            <w:noWrap/>
            <w:vAlign w:val="bottom"/>
            <w:hideMark/>
          </w:tcPr>
          <w:p w14:paraId="4172960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$ 320.00</w:t>
            </w:r>
          </w:p>
        </w:tc>
        <w:tc>
          <w:tcPr>
            <w:tcW w:w="1200" w:type="dxa"/>
            <w:tcBorders>
              <w:top w:val="nil"/>
              <w:left w:val="nil"/>
              <w:bottom w:val="nil"/>
              <w:right w:val="nil"/>
            </w:tcBorders>
            <w:shd w:val="clear" w:color="auto" w:fill="auto"/>
            <w:noWrap/>
            <w:vAlign w:val="bottom"/>
            <w:hideMark/>
          </w:tcPr>
          <w:p w14:paraId="63F1DC9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$ 4,800.00</w:t>
            </w:r>
          </w:p>
        </w:tc>
      </w:tr>
      <w:tr w:rsidR="000D5122" w:rsidRPr="000D5122" w14:paraId="70185DF0" w14:textId="77777777" w:rsidTr="000A7E0C">
        <w:trPr>
          <w:trHeight w:val="300"/>
        </w:trPr>
        <w:tc>
          <w:tcPr>
            <w:tcW w:w="1200" w:type="dxa"/>
            <w:tcBorders>
              <w:top w:val="nil"/>
              <w:left w:val="nil"/>
              <w:bottom w:val="nil"/>
              <w:right w:val="nil"/>
            </w:tcBorders>
            <w:shd w:val="clear" w:color="auto" w:fill="auto"/>
            <w:noWrap/>
            <w:vAlign w:val="bottom"/>
            <w:hideMark/>
          </w:tcPr>
          <w:p w14:paraId="07FA35F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24F4121A"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CAJAS LINEA RÚSTICA (para fósiles) </w:t>
            </w:r>
          </w:p>
        </w:tc>
        <w:tc>
          <w:tcPr>
            <w:tcW w:w="1380" w:type="dxa"/>
            <w:tcBorders>
              <w:top w:val="nil"/>
              <w:left w:val="nil"/>
              <w:bottom w:val="nil"/>
              <w:right w:val="nil"/>
            </w:tcBorders>
            <w:shd w:val="clear" w:color="auto" w:fill="auto"/>
            <w:noWrap/>
            <w:vAlign w:val="bottom"/>
            <w:hideMark/>
          </w:tcPr>
          <w:p w14:paraId="4267481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0F454944"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3ED25285" w14:textId="77777777" w:rsidTr="000A7E0C">
        <w:trPr>
          <w:trHeight w:val="300"/>
        </w:trPr>
        <w:tc>
          <w:tcPr>
            <w:tcW w:w="1200" w:type="dxa"/>
            <w:tcBorders>
              <w:top w:val="nil"/>
              <w:left w:val="nil"/>
              <w:bottom w:val="nil"/>
              <w:right w:val="nil"/>
            </w:tcBorders>
            <w:shd w:val="clear" w:color="auto" w:fill="auto"/>
            <w:noWrap/>
            <w:vAlign w:val="bottom"/>
            <w:hideMark/>
          </w:tcPr>
          <w:p w14:paraId="71D8AEC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20B60C6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9 x 9 x 5 ($60 c/u) $600</w:t>
            </w:r>
          </w:p>
        </w:tc>
        <w:tc>
          <w:tcPr>
            <w:tcW w:w="1380" w:type="dxa"/>
            <w:tcBorders>
              <w:top w:val="nil"/>
              <w:left w:val="nil"/>
              <w:bottom w:val="nil"/>
              <w:right w:val="nil"/>
            </w:tcBorders>
            <w:shd w:val="clear" w:color="auto" w:fill="auto"/>
            <w:noWrap/>
            <w:vAlign w:val="bottom"/>
            <w:hideMark/>
          </w:tcPr>
          <w:p w14:paraId="03063B2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$ 60.00</w:t>
            </w:r>
          </w:p>
        </w:tc>
        <w:tc>
          <w:tcPr>
            <w:tcW w:w="1200" w:type="dxa"/>
            <w:tcBorders>
              <w:top w:val="nil"/>
              <w:left w:val="nil"/>
              <w:bottom w:val="nil"/>
              <w:right w:val="nil"/>
            </w:tcBorders>
            <w:shd w:val="clear" w:color="auto" w:fill="auto"/>
            <w:noWrap/>
            <w:vAlign w:val="bottom"/>
            <w:hideMark/>
          </w:tcPr>
          <w:p w14:paraId="21185DC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$ 600.00</w:t>
            </w:r>
          </w:p>
        </w:tc>
      </w:tr>
      <w:tr w:rsidR="000D5122" w:rsidRPr="000D5122" w14:paraId="1DA8E4FD" w14:textId="77777777" w:rsidTr="000A7E0C">
        <w:trPr>
          <w:trHeight w:val="300"/>
        </w:trPr>
        <w:tc>
          <w:tcPr>
            <w:tcW w:w="1200" w:type="dxa"/>
            <w:tcBorders>
              <w:top w:val="nil"/>
              <w:left w:val="nil"/>
              <w:bottom w:val="nil"/>
              <w:right w:val="nil"/>
            </w:tcBorders>
            <w:shd w:val="clear" w:color="auto" w:fill="auto"/>
            <w:noWrap/>
            <w:vAlign w:val="bottom"/>
            <w:hideMark/>
          </w:tcPr>
          <w:p w14:paraId="25B47DC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1849FD62"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15 x 15x 2,5 ($70 c/u) $700</w:t>
            </w:r>
          </w:p>
        </w:tc>
        <w:tc>
          <w:tcPr>
            <w:tcW w:w="1380" w:type="dxa"/>
            <w:tcBorders>
              <w:top w:val="nil"/>
              <w:left w:val="nil"/>
              <w:bottom w:val="nil"/>
              <w:right w:val="nil"/>
            </w:tcBorders>
            <w:shd w:val="clear" w:color="auto" w:fill="auto"/>
            <w:noWrap/>
            <w:vAlign w:val="bottom"/>
            <w:hideMark/>
          </w:tcPr>
          <w:p w14:paraId="698A540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$ 70.00</w:t>
            </w:r>
          </w:p>
        </w:tc>
        <w:tc>
          <w:tcPr>
            <w:tcW w:w="1200" w:type="dxa"/>
            <w:tcBorders>
              <w:top w:val="nil"/>
              <w:left w:val="nil"/>
              <w:bottom w:val="nil"/>
              <w:right w:val="nil"/>
            </w:tcBorders>
            <w:shd w:val="clear" w:color="auto" w:fill="auto"/>
            <w:noWrap/>
            <w:vAlign w:val="bottom"/>
            <w:hideMark/>
          </w:tcPr>
          <w:p w14:paraId="7AC61F3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$ 700.00</w:t>
            </w:r>
          </w:p>
        </w:tc>
      </w:tr>
      <w:tr w:rsidR="000D5122" w:rsidRPr="000D5122" w14:paraId="656DDC0B" w14:textId="77777777" w:rsidTr="000A7E0C">
        <w:trPr>
          <w:trHeight w:val="300"/>
        </w:trPr>
        <w:tc>
          <w:tcPr>
            <w:tcW w:w="1200" w:type="dxa"/>
            <w:tcBorders>
              <w:top w:val="nil"/>
              <w:left w:val="nil"/>
              <w:bottom w:val="nil"/>
              <w:right w:val="nil"/>
            </w:tcBorders>
            <w:shd w:val="clear" w:color="auto" w:fill="auto"/>
            <w:noWrap/>
            <w:vAlign w:val="bottom"/>
            <w:hideMark/>
          </w:tcPr>
          <w:p w14:paraId="73658D8E"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19F48403"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16,5 x 12x 4 ($70 c/u) $700</w:t>
            </w:r>
          </w:p>
        </w:tc>
        <w:tc>
          <w:tcPr>
            <w:tcW w:w="1380" w:type="dxa"/>
            <w:tcBorders>
              <w:top w:val="nil"/>
              <w:left w:val="nil"/>
              <w:bottom w:val="nil"/>
              <w:right w:val="nil"/>
            </w:tcBorders>
            <w:shd w:val="clear" w:color="auto" w:fill="auto"/>
            <w:noWrap/>
            <w:vAlign w:val="bottom"/>
            <w:hideMark/>
          </w:tcPr>
          <w:p w14:paraId="547931A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$ 70.00</w:t>
            </w:r>
          </w:p>
        </w:tc>
        <w:tc>
          <w:tcPr>
            <w:tcW w:w="1200" w:type="dxa"/>
            <w:tcBorders>
              <w:top w:val="nil"/>
              <w:left w:val="nil"/>
              <w:bottom w:val="nil"/>
              <w:right w:val="nil"/>
            </w:tcBorders>
            <w:shd w:val="clear" w:color="auto" w:fill="auto"/>
            <w:noWrap/>
            <w:vAlign w:val="bottom"/>
            <w:hideMark/>
          </w:tcPr>
          <w:p w14:paraId="4872568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$ 700.00</w:t>
            </w:r>
          </w:p>
        </w:tc>
      </w:tr>
      <w:tr w:rsidR="000D5122" w:rsidRPr="000D5122" w14:paraId="7773E66E" w14:textId="77777777" w:rsidTr="000A7E0C">
        <w:trPr>
          <w:trHeight w:val="300"/>
        </w:trPr>
        <w:tc>
          <w:tcPr>
            <w:tcW w:w="1200" w:type="dxa"/>
            <w:tcBorders>
              <w:top w:val="nil"/>
              <w:left w:val="nil"/>
              <w:bottom w:val="nil"/>
              <w:right w:val="nil"/>
            </w:tcBorders>
            <w:shd w:val="clear" w:color="auto" w:fill="auto"/>
            <w:noWrap/>
            <w:vAlign w:val="bottom"/>
            <w:hideMark/>
          </w:tcPr>
          <w:p w14:paraId="429F86E2"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7D0673B9"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22 x 17 x 3 ($85 c/u) $850</w:t>
            </w:r>
          </w:p>
        </w:tc>
        <w:tc>
          <w:tcPr>
            <w:tcW w:w="1380" w:type="dxa"/>
            <w:tcBorders>
              <w:top w:val="nil"/>
              <w:left w:val="nil"/>
              <w:bottom w:val="nil"/>
              <w:right w:val="nil"/>
            </w:tcBorders>
            <w:shd w:val="clear" w:color="auto" w:fill="auto"/>
            <w:noWrap/>
            <w:vAlign w:val="bottom"/>
            <w:hideMark/>
          </w:tcPr>
          <w:p w14:paraId="7B92886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$ 85.00</w:t>
            </w:r>
          </w:p>
        </w:tc>
        <w:tc>
          <w:tcPr>
            <w:tcW w:w="1200" w:type="dxa"/>
            <w:tcBorders>
              <w:top w:val="nil"/>
              <w:left w:val="nil"/>
              <w:bottom w:val="nil"/>
              <w:right w:val="nil"/>
            </w:tcBorders>
            <w:shd w:val="clear" w:color="auto" w:fill="auto"/>
            <w:noWrap/>
            <w:vAlign w:val="bottom"/>
            <w:hideMark/>
          </w:tcPr>
          <w:p w14:paraId="3F88A02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$ 850.00</w:t>
            </w:r>
          </w:p>
        </w:tc>
      </w:tr>
      <w:tr w:rsidR="000D5122" w:rsidRPr="000D5122" w14:paraId="5CCAC769" w14:textId="77777777" w:rsidTr="000A7E0C">
        <w:trPr>
          <w:trHeight w:val="300"/>
        </w:trPr>
        <w:tc>
          <w:tcPr>
            <w:tcW w:w="1200" w:type="dxa"/>
            <w:tcBorders>
              <w:top w:val="nil"/>
              <w:left w:val="nil"/>
              <w:bottom w:val="nil"/>
              <w:right w:val="nil"/>
            </w:tcBorders>
            <w:shd w:val="clear" w:color="auto" w:fill="auto"/>
            <w:noWrap/>
            <w:vAlign w:val="bottom"/>
            <w:hideMark/>
          </w:tcPr>
          <w:p w14:paraId="345BFF0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48527259"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20 x 20 x 3 ($95c/u) $950</w:t>
            </w:r>
          </w:p>
        </w:tc>
        <w:tc>
          <w:tcPr>
            <w:tcW w:w="1380" w:type="dxa"/>
            <w:tcBorders>
              <w:top w:val="nil"/>
              <w:left w:val="nil"/>
              <w:bottom w:val="nil"/>
              <w:right w:val="nil"/>
            </w:tcBorders>
            <w:shd w:val="clear" w:color="auto" w:fill="auto"/>
            <w:noWrap/>
            <w:vAlign w:val="bottom"/>
            <w:hideMark/>
          </w:tcPr>
          <w:p w14:paraId="1DF9A7E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$ 95.00</w:t>
            </w:r>
          </w:p>
        </w:tc>
        <w:tc>
          <w:tcPr>
            <w:tcW w:w="1200" w:type="dxa"/>
            <w:tcBorders>
              <w:top w:val="nil"/>
              <w:left w:val="nil"/>
              <w:bottom w:val="nil"/>
              <w:right w:val="nil"/>
            </w:tcBorders>
            <w:shd w:val="clear" w:color="auto" w:fill="auto"/>
            <w:noWrap/>
            <w:vAlign w:val="bottom"/>
            <w:hideMark/>
          </w:tcPr>
          <w:p w14:paraId="0DAA63FE"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$ 950.00</w:t>
            </w:r>
          </w:p>
        </w:tc>
      </w:tr>
      <w:tr w:rsidR="000D5122" w:rsidRPr="000D5122" w14:paraId="203203F2" w14:textId="77777777" w:rsidTr="000A7E0C">
        <w:trPr>
          <w:trHeight w:val="300"/>
        </w:trPr>
        <w:tc>
          <w:tcPr>
            <w:tcW w:w="1200" w:type="dxa"/>
            <w:tcBorders>
              <w:top w:val="nil"/>
              <w:left w:val="nil"/>
              <w:bottom w:val="nil"/>
              <w:right w:val="nil"/>
            </w:tcBorders>
            <w:shd w:val="clear" w:color="auto" w:fill="auto"/>
            <w:noWrap/>
            <w:vAlign w:val="bottom"/>
            <w:hideMark/>
          </w:tcPr>
          <w:p w14:paraId="6A50F39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3E9CD52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PORTALIBROS (para bibliografía)</w:t>
            </w:r>
          </w:p>
        </w:tc>
        <w:tc>
          <w:tcPr>
            <w:tcW w:w="1380" w:type="dxa"/>
            <w:tcBorders>
              <w:top w:val="nil"/>
              <w:left w:val="nil"/>
              <w:bottom w:val="nil"/>
              <w:right w:val="nil"/>
            </w:tcBorders>
            <w:shd w:val="clear" w:color="auto" w:fill="auto"/>
            <w:noWrap/>
            <w:vAlign w:val="bottom"/>
            <w:hideMark/>
          </w:tcPr>
          <w:p w14:paraId="21A9D39F"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0B2832D0"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5DF3E59F" w14:textId="77777777" w:rsidTr="000A7E0C">
        <w:trPr>
          <w:trHeight w:val="300"/>
        </w:trPr>
        <w:tc>
          <w:tcPr>
            <w:tcW w:w="1200" w:type="dxa"/>
            <w:tcBorders>
              <w:top w:val="nil"/>
              <w:left w:val="nil"/>
              <w:bottom w:val="nil"/>
              <w:right w:val="nil"/>
            </w:tcBorders>
            <w:shd w:val="clear" w:color="auto" w:fill="auto"/>
            <w:noWrap/>
            <w:vAlign w:val="bottom"/>
            <w:hideMark/>
          </w:tcPr>
          <w:p w14:paraId="39CE1F19"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338BE729"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cajas 36 x 25 x 10 ($215c/u) $2150</w:t>
            </w:r>
          </w:p>
        </w:tc>
        <w:tc>
          <w:tcPr>
            <w:tcW w:w="1380" w:type="dxa"/>
            <w:tcBorders>
              <w:top w:val="nil"/>
              <w:left w:val="nil"/>
              <w:bottom w:val="nil"/>
              <w:right w:val="nil"/>
            </w:tcBorders>
            <w:shd w:val="clear" w:color="auto" w:fill="auto"/>
            <w:noWrap/>
            <w:vAlign w:val="bottom"/>
            <w:hideMark/>
          </w:tcPr>
          <w:p w14:paraId="192FEB0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$ 215.00</w:t>
            </w:r>
          </w:p>
        </w:tc>
        <w:tc>
          <w:tcPr>
            <w:tcW w:w="1200" w:type="dxa"/>
            <w:tcBorders>
              <w:top w:val="nil"/>
              <w:left w:val="nil"/>
              <w:bottom w:val="nil"/>
              <w:right w:val="nil"/>
            </w:tcBorders>
            <w:shd w:val="clear" w:color="auto" w:fill="auto"/>
            <w:noWrap/>
            <w:vAlign w:val="bottom"/>
            <w:hideMark/>
          </w:tcPr>
          <w:p w14:paraId="5E5780C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$ 2,150.00</w:t>
            </w:r>
          </w:p>
        </w:tc>
      </w:tr>
      <w:tr w:rsidR="000D5122" w:rsidRPr="000D5122" w14:paraId="2A09D986" w14:textId="77777777" w:rsidTr="000A7E0C">
        <w:trPr>
          <w:trHeight w:val="300"/>
        </w:trPr>
        <w:tc>
          <w:tcPr>
            <w:tcW w:w="1200" w:type="dxa"/>
            <w:tcBorders>
              <w:top w:val="nil"/>
              <w:left w:val="nil"/>
              <w:bottom w:val="nil"/>
              <w:right w:val="nil"/>
            </w:tcBorders>
            <w:shd w:val="clear" w:color="auto" w:fill="auto"/>
            <w:noWrap/>
            <w:vAlign w:val="bottom"/>
            <w:hideMark/>
          </w:tcPr>
          <w:p w14:paraId="70BCFFB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1DAB127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PINCELES</w:t>
            </w:r>
          </w:p>
        </w:tc>
        <w:tc>
          <w:tcPr>
            <w:tcW w:w="1380" w:type="dxa"/>
            <w:tcBorders>
              <w:top w:val="nil"/>
              <w:left w:val="nil"/>
              <w:bottom w:val="nil"/>
              <w:right w:val="nil"/>
            </w:tcBorders>
            <w:shd w:val="clear" w:color="auto" w:fill="auto"/>
            <w:noWrap/>
            <w:vAlign w:val="bottom"/>
            <w:hideMark/>
          </w:tcPr>
          <w:p w14:paraId="46EFD97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7A765E3A"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1CC06E61" w14:textId="77777777" w:rsidTr="000A7E0C">
        <w:trPr>
          <w:trHeight w:val="300"/>
        </w:trPr>
        <w:tc>
          <w:tcPr>
            <w:tcW w:w="1200" w:type="dxa"/>
            <w:tcBorders>
              <w:top w:val="nil"/>
              <w:left w:val="nil"/>
              <w:bottom w:val="nil"/>
              <w:right w:val="nil"/>
            </w:tcBorders>
            <w:shd w:val="clear" w:color="auto" w:fill="auto"/>
            <w:noWrap/>
            <w:vAlign w:val="bottom"/>
            <w:hideMark/>
          </w:tcPr>
          <w:p w14:paraId="56EAA64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10</w:t>
            </w:r>
          </w:p>
        </w:tc>
        <w:tc>
          <w:tcPr>
            <w:tcW w:w="4612" w:type="dxa"/>
            <w:tcBorders>
              <w:top w:val="nil"/>
              <w:left w:val="nil"/>
              <w:bottom w:val="nil"/>
              <w:right w:val="nil"/>
            </w:tcBorders>
            <w:shd w:val="clear" w:color="auto" w:fill="auto"/>
            <w:noWrap/>
            <w:vAlign w:val="bottom"/>
            <w:hideMark/>
          </w:tcPr>
          <w:p w14:paraId="02FA896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10 pinceles </w:t>
            </w:r>
            <w:proofErr w:type="spellStart"/>
            <w:r w:rsidRPr="000D5122">
              <w:rPr>
                <w:rFonts w:ascii="Calibri" w:hAnsi="Calibri" w:cs="Calibri"/>
                <w:color w:val="000000"/>
                <w:position w:val="0"/>
                <w:sz w:val="22"/>
                <w:szCs w:val="22"/>
                <w:lang w:val="es-419" w:eastAsia="es-419"/>
              </w:rPr>
              <w:t>Plantec</w:t>
            </w:r>
            <w:proofErr w:type="spellEnd"/>
            <w:r w:rsidRPr="000D5122">
              <w:rPr>
                <w:rFonts w:ascii="Calibri" w:hAnsi="Calibri" w:cs="Calibri"/>
                <w:color w:val="000000"/>
                <w:position w:val="0"/>
                <w:sz w:val="22"/>
                <w:szCs w:val="22"/>
                <w:lang w:val="es-419" w:eastAsia="es-419"/>
              </w:rPr>
              <w:t xml:space="preserve"> 8098 Pincel Redondo de Marta Legítimo 000 </w:t>
            </w:r>
          </w:p>
        </w:tc>
        <w:tc>
          <w:tcPr>
            <w:tcW w:w="1380" w:type="dxa"/>
            <w:tcBorders>
              <w:top w:val="nil"/>
              <w:left w:val="nil"/>
              <w:bottom w:val="nil"/>
              <w:right w:val="nil"/>
            </w:tcBorders>
            <w:shd w:val="clear" w:color="auto" w:fill="auto"/>
            <w:noWrap/>
            <w:vAlign w:val="bottom"/>
            <w:hideMark/>
          </w:tcPr>
          <w:p w14:paraId="6076EFF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$ 369.00</w:t>
            </w:r>
          </w:p>
        </w:tc>
        <w:tc>
          <w:tcPr>
            <w:tcW w:w="1200" w:type="dxa"/>
            <w:tcBorders>
              <w:top w:val="nil"/>
              <w:left w:val="nil"/>
              <w:bottom w:val="nil"/>
              <w:right w:val="nil"/>
            </w:tcBorders>
            <w:shd w:val="clear" w:color="auto" w:fill="auto"/>
            <w:noWrap/>
            <w:vAlign w:val="bottom"/>
            <w:hideMark/>
          </w:tcPr>
          <w:p w14:paraId="4DDFC61F"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$ 3,690.00</w:t>
            </w:r>
          </w:p>
        </w:tc>
      </w:tr>
      <w:tr w:rsidR="000D5122" w:rsidRPr="000D5122" w14:paraId="5C167F7C" w14:textId="77777777" w:rsidTr="000A7E0C">
        <w:trPr>
          <w:trHeight w:val="300"/>
        </w:trPr>
        <w:tc>
          <w:tcPr>
            <w:tcW w:w="1200" w:type="dxa"/>
            <w:tcBorders>
              <w:top w:val="nil"/>
              <w:left w:val="nil"/>
              <w:bottom w:val="nil"/>
              <w:right w:val="nil"/>
            </w:tcBorders>
            <w:shd w:val="clear" w:color="auto" w:fill="auto"/>
            <w:noWrap/>
            <w:vAlign w:val="bottom"/>
            <w:hideMark/>
          </w:tcPr>
          <w:p w14:paraId="1D572DE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3489706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PORTAOBJETOS</w:t>
            </w:r>
          </w:p>
        </w:tc>
        <w:tc>
          <w:tcPr>
            <w:tcW w:w="1380" w:type="dxa"/>
            <w:tcBorders>
              <w:top w:val="nil"/>
              <w:left w:val="nil"/>
              <w:bottom w:val="nil"/>
              <w:right w:val="nil"/>
            </w:tcBorders>
            <w:shd w:val="clear" w:color="auto" w:fill="auto"/>
            <w:noWrap/>
            <w:vAlign w:val="bottom"/>
            <w:hideMark/>
          </w:tcPr>
          <w:p w14:paraId="17AB008F"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16412433"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46F8A19B" w14:textId="77777777" w:rsidTr="000A7E0C">
        <w:trPr>
          <w:trHeight w:val="300"/>
        </w:trPr>
        <w:tc>
          <w:tcPr>
            <w:tcW w:w="1200" w:type="dxa"/>
            <w:tcBorders>
              <w:top w:val="nil"/>
              <w:left w:val="nil"/>
              <w:bottom w:val="nil"/>
              <w:right w:val="nil"/>
            </w:tcBorders>
            <w:shd w:val="clear" w:color="auto" w:fill="auto"/>
            <w:noWrap/>
            <w:vAlign w:val="bottom"/>
            <w:hideMark/>
          </w:tcPr>
          <w:p w14:paraId="66259269"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w:t>
            </w:r>
          </w:p>
        </w:tc>
        <w:tc>
          <w:tcPr>
            <w:tcW w:w="4612" w:type="dxa"/>
            <w:tcBorders>
              <w:top w:val="nil"/>
              <w:left w:val="nil"/>
              <w:bottom w:val="nil"/>
              <w:right w:val="nil"/>
            </w:tcBorders>
            <w:shd w:val="clear" w:color="auto" w:fill="auto"/>
            <w:noWrap/>
            <w:vAlign w:val="bottom"/>
            <w:hideMark/>
          </w:tcPr>
          <w:p w14:paraId="4A6EA23B"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 de Portaobjetos de Vidrio con 2 excavados, caja x 50 unidades</w:t>
            </w:r>
          </w:p>
        </w:tc>
        <w:tc>
          <w:tcPr>
            <w:tcW w:w="1380" w:type="dxa"/>
            <w:tcBorders>
              <w:top w:val="nil"/>
              <w:left w:val="nil"/>
              <w:bottom w:val="nil"/>
              <w:right w:val="nil"/>
            </w:tcBorders>
            <w:shd w:val="clear" w:color="auto" w:fill="auto"/>
            <w:noWrap/>
            <w:vAlign w:val="bottom"/>
            <w:hideMark/>
          </w:tcPr>
          <w:p w14:paraId="1152945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$ 5,186.00</w:t>
            </w:r>
          </w:p>
        </w:tc>
        <w:tc>
          <w:tcPr>
            <w:tcW w:w="1200" w:type="dxa"/>
            <w:tcBorders>
              <w:top w:val="nil"/>
              <w:left w:val="nil"/>
              <w:bottom w:val="nil"/>
              <w:right w:val="nil"/>
            </w:tcBorders>
            <w:shd w:val="clear" w:color="auto" w:fill="auto"/>
            <w:noWrap/>
            <w:vAlign w:val="bottom"/>
            <w:hideMark/>
          </w:tcPr>
          <w:p w14:paraId="28119E7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$ 5,186.00</w:t>
            </w:r>
          </w:p>
        </w:tc>
      </w:tr>
      <w:tr w:rsidR="000D5122" w:rsidRPr="000D5122" w14:paraId="1218EFD9" w14:textId="77777777" w:rsidTr="000A7E0C">
        <w:trPr>
          <w:trHeight w:val="300"/>
        </w:trPr>
        <w:tc>
          <w:tcPr>
            <w:tcW w:w="1200" w:type="dxa"/>
            <w:tcBorders>
              <w:top w:val="nil"/>
              <w:left w:val="nil"/>
              <w:bottom w:val="nil"/>
              <w:right w:val="nil"/>
            </w:tcBorders>
            <w:shd w:val="clear" w:color="auto" w:fill="auto"/>
            <w:noWrap/>
            <w:vAlign w:val="bottom"/>
            <w:hideMark/>
          </w:tcPr>
          <w:p w14:paraId="4B5C8C8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3886F87F"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CAJA HISTOLÓGICA</w:t>
            </w:r>
          </w:p>
        </w:tc>
        <w:tc>
          <w:tcPr>
            <w:tcW w:w="1380" w:type="dxa"/>
            <w:tcBorders>
              <w:top w:val="nil"/>
              <w:left w:val="nil"/>
              <w:bottom w:val="nil"/>
              <w:right w:val="nil"/>
            </w:tcBorders>
            <w:shd w:val="clear" w:color="auto" w:fill="auto"/>
            <w:noWrap/>
            <w:vAlign w:val="bottom"/>
            <w:hideMark/>
          </w:tcPr>
          <w:p w14:paraId="2CF7EC7D"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3E3854C5"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50663EC1" w14:textId="77777777" w:rsidTr="000A7E0C">
        <w:trPr>
          <w:trHeight w:val="300"/>
        </w:trPr>
        <w:tc>
          <w:tcPr>
            <w:tcW w:w="1200" w:type="dxa"/>
            <w:tcBorders>
              <w:top w:val="nil"/>
              <w:left w:val="nil"/>
              <w:bottom w:val="nil"/>
              <w:right w:val="nil"/>
            </w:tcBorders>
            <w:shd w:val="clear" w:color="auto" w:fill="auto"/>
            <w:noWrap/>
            <w:vAlign w:val="bottom"/>
            <w:hideMark/>
          </w:tcPr>
          <w:p w14:paraId="61B608F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w:t>
            </w:r>
          </w:p>
        </w:tc>
        <w:tc>
          <w:tcPr>
            <w:tcW w:w="4612" w:type="dxa"/>
            <w:tcBorders>
              <w:top w:val="nil"/>
              <w:left w:val="nil"/>
              <w:bottom w:val="nil"/>
              <w:right w:val="nil"/>
            </w:tcBorders>
            <w:shd w:val="clear" w:color="auto" w:fill="auto"/>
            <w:noWrap/>
            <w:vAlign w:val="bottom"/>
            <w:hideMark/>
          </w:tcPr>
          <w:p w14:paraId="1F838B62"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caja histológica plástica para 50 preparados Portaobjetos </w:t>
            </w:r>
          </w:p>
        </w:tc>
        <w:tc>
          <w:tcPr>
            <w:tcW w:w="1380" w:type="dxa"/>
            <w:tcBorders>
              <w:top w:val="nil"/>
              <w:left w:val="nil"/>
              <w:bottom w:val="nil"/>
              <w:right w:val="nil"/>
            </w:tcBorders>
            <w:shd w:val="clear" w:color="auto" w:fill="auto"/>
            <w:noWrap/>
            <w:vAlign w:val="bottom"/>
            <w:hideMark/>
          </w:tcPr>
          <w:p w14:paraId="1486EE4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$ 588.37</w:t>
            </w:r>
          </w:p>
        </w:tc>
        <w:tc>
          <w:tcPr>
            <w:tcW w:w="1200" w:type="dxa"/>
            <w:tcBorders>
              <w:top w:val="nil"/>
              <w:left w:val="nil"/>
              <w:bottom w:val="nil"/>
              <w:right w:val="nil"/>
            </w:tcBorders>
            <w:shd w:val="clear" w:color="auto" w:fill="auto"/>
            <w:noWrap/>
            <w:vAlign w:val="bottom"/>
            <w:hideMark/>
          </w:tcPr>
          <w:p w14:paraId="177075D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$ 588.37</w:t>
            </w:r>
          </w:p>
        </w:tc>
      </w:tr>
      <w:tr w:rsidR="000D5122" w:rsidRPr="000D5122" w14:paraId="0E4CD34C" w14:textId="77777777" w:rsidTr="000A7E0C">
        <w:trPr>
          <w:trHeight w:val="300"/>
        </w:trPr>
        <w:tc>
          <w:tcPr>
            <w:tcW w:w="1200" w:type="dxa"/>
            <w:tcBorders>
              <w:top w:val="nil"/>
              <w:left w:val="nil"/>
              <w:bottom w:val="nil"/>
              <w:right w:val="nil"/>
            </w:tcBorders>
            <w:shd w:val="clear" w:color="auto" w:fill="auto"/>
            <w:noWrap/>
            <w:vAlign w:val="bottom"/>
            <w:hideMark/>
          </w:tcPr>
          <w:p w14:paraId="7D82570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0C520E2D"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BOLSAS</w:t>
            </w:r>
          </w:p>
        </w:tc>
        <w:tc>
          <w:tcPr>
            <w:tcW w:w="1380" w:type="dxa"/>
            <w:tcBorders>
              <w:top w:val="nil"/>
              <w:left w:val="nil"/>
              <w:bottom w:val="nil"/>
              <w:right w:val="nil"/>
            </w:tcBorders>
            <w:shd w:val="clear" w:color="auto" w:fill="auto"/>
            <w:noWrap/>
            <w:vAlign w:val="bottom"/>
            <w:hideMark/>
          </w:tcPr>
          <w:p w14:paraId="42F68B6C"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074F751F"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3383DB06" w14:textId="77777777" w:rsidTr="000A7E0C">
        <w:trPr>
          <w:trHeight w:val="300"/>
        </w:trPr>
        <w:tc>
          <w:tcPr>
            <w:tcW w:w="1200" w:type="dxa"/>
            <w:tcBorders>
              <w:top w:val="nil"/>
              <w:left w:val="nil"/>
              <w:bottom w:val="nil"/>
              <w:right w:val="nil"/>
            </w:tcBorders>
            <w:shd w:val="clear" w:color="auto" w:fill="auto"/>
            <w:noWrap/>
            <w:vAlign w:val="bottom"/>
            <w:hideMark/>
          </w:tcPr>
          <w:p w14:paraId="3452C47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664778AB"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paquetes 100 Bolsas tipo </w:t>
            </w:r>
            <w:proofErr w:type="spellStart"/>
            <w:r w:rsidRPr="000D5122">
              <w:rPr>
                <w:rFonts w:ascii="Calibri" w:hAnsi="Calibri" w:cs="Calibri"/>
                <w:color w:val="000000"/>
                <w:position w:val="0"/>
                <w:sz w:val="22"/>
                <w:szCs w:val="22"/>
                <w:lang w:val="es-419" w:eastAsia="es-419"/>
              </w:rPr>
              <w:t>ziploc</w:t>
            </w:r>
            <w:proofErr w:type="spellEnd"/>
            <w:r w:rsidRPr="000D5122">
              <w:rPr>
                <w:rFonts w:ascii="Calibri" w:hAnsi="Calibri" w:cs="Calibri"/>
                <w:color w:val="000000"/>
                <w:position w:val="0"/>
                <w:sz w:val="22"/>
                <w:szCs w:val="22"/>
                <w:lang w:val="es-419" w:eastAsia="es-419"/>
              </w:rPr>
              <w:t xml:space="preserve"> distintos tamaños </w:t>
            </w:r>
          </w:p>
        </w:tc>
        <w:tc>
          <w:tcPr>
            <w:tcW w:w="1380" w:type="dxa"/>
            <w:tcBorders>
              <w:top w:val="nil"/>
              <w:left w:val="nil"/>
              <w:bottom w:val="nil"/>
              <w:right w:val="nil"/>
            </w:tcBorders>
            <w:shd w:val="clear" w:color="auto" w:fill="auto"/>
            <w:noWrap/>
            <w:vAlign w:val="bottom"/>
            <w:hideMark/>
          </w:tcPr>
          <w:p w14:paraId="5EED32D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$ 400.00</w:t>
            </w:r>
          </w:p>
        </w:tc>
        <w:tc>
          <w:tcPr>
            <w:tcW w:w="1200" w:type="dxa"/>
            <w:tcBorders>
              <w:top w:val="nil"/>
              <w:left w:val="nil"/>
              <w:bottom w:val="nil"/>
              <w:right w:val="nil"/>
            </w:tcBorders>
            <w:shd w:val="clear" w:color="auto" w:fill="auto"/>
            <w:noWrap/>
            <w:vAlign w:val="bottom"/>
            <w:hideMark/>
          </w:tcPr>
          <w:p w14:paraId="4CC4C34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$ 2,000.00</w:t>
            </w:r>
          </w:p>
        </w:tc>
      </w:tr>
      <w:tr w:rsidR="000D5122" w:rsidRPr="000D5122" w14:paraId="64CF19D3" w14:textId="77777777" w:rsidTr="000A7E0C">
        <w:trPr>
          <w:trHeight w:val="300"/>
        </w:trPr>
        <w:tc>
          <w:tcPr>
            <w:tcW w:w="1200" w:type="dxa"/>
            <w:tcBorders>
              <w:top w:val="nil"/>
              <w:left w:val="nil"/>
              <w:bottom w:val="nil"/>
              <w:right w:val="nil"/>
            </w:tcBorders>
            <w:shd w:val="clear" w:color="auto" w:fill="auto"/>
            <w:noWrap/>
            <w:vAlign w:val="bottom"/>
            <w:hideMark/>
          </w:tcPr>
          <w:p w14:paraId="64764E6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29AB458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MATERIALES PARA DESINFECCIÓN, CONTROL DE PLAGAS Y ANTIHUMEDAD DE MUEBLES CON FÓSILES</w:t>
            </w:r>
          </w:p>
        </w:tc>
        <w:tc>
          <w:tcPr>
            <w:tcW w:w="1380" w:type="dxa"/>
            <w:tcBorders>
              <w:top w:val="nil"/>
              <w:left w:val="nil"/>
              <w:bottom w:val="nil"/>
              <w:right w:val="nil"/>
            </w:tcBorders>
            <w:shd w:val="clear" w:color="auto" w:fill="auto"/>
            <w:noWrap/>
            <w:vAlign w:val="bottom"/>
            <w:hideMark/>
          </w:tcPr>
          <w:p w14:paraId="2A96F9AD"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7CF52D13"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0514299E" w14:textId="77777777" w:rsidTr="000A7E0C">
        <w:trPr>
          <w:trHeight w:val="300"/>
        </w:trPr>
        <w:tc>
          <w:tcPr>
            <w:tcW w:w="1200" w:type="dxa"/>
            <w:tcBorders>
              <w:top w:val="nil"/>
              <w:left w:val="nil"/>
              <w:bottom w:val="nil"/>
              <w:right w:val="nil"/>
            </w:tcBorders>
            <w:shd w:val="clear" w:color="auto" w:fill="auto"/>
            <w:noWrap/>
            <w:vAlign w:val="bottom"/>
            <w:hideMark/>
          </w:tcPr>
          <w:p w14:paraId="781EB17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3</w:t>
            </w:r>
          </w:p>
        </w:tc>
        <w:tc>
          <w:tcPr>
            <w:tcW w:w="4612" w:type="dxa"/>
            <w:tcBorders>
              <w:top w:val="nil"/>
              <w:left w:val="nil"/>
              <w:bottom w:val="nil"/>
              <w:right w:val="nil"/>
            </w:tcBorders>
            <w:shd w:val="clear" w:color="auto" w:fill="auto"/>
            <w:noWrap/>
            <w:vAlign w:val="bottom"/>
            <w:hideMark/>
          </w:tcPr>
          <w:p w14:paraId="4C8AAE5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aerosoles tipo Lysoform</w:t>
            </w:r>
          </w:p>
        </w:tc>
        <w:tc>
          <w:tcPr>
            <w:tcW w:w="1380" w:type="dxa"/>
            <w:tcBorders>
              <w:top w:val="nil"/>
              <w:left w:val="nil"/>
              <w:bottom w:val="nil"/>
              <w:right w:val="nil"/>
            </w:tcBorders>
            <w:shd w:val="clear" w:color="auto" w:fill="auto"/>
            <w:noWrap/>
            <w:vAlign w:val="bottom"/>
            <w:hideMark/>
          </w:tcPr>
          <w:p w14:paraId="7F50367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$ 200.00</w:t>
            </w:r>
          </w:p>
        </w:tc>
        <w:tc>
          <w:tcPr>
            <w:tcW w:w="1200" w:type="dxa"/>
            <w:tcBorders>
              <w:top w:val="nil"/>
              <w:left w:val="nil"/>
              <w:bottom w:val="nil"/>
              <w:right w:val="nil"/>
            </w:tcBorders>
            <w:shd w:val="clear" w:color="auto" w:fill="auto"/>
            <w:noWrap/>
            <w:vAlign w:val="bottom"/>
            <w:hideMark/>
          </w:tcPr>
          <w:p w14:paraId="4346902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$ 600.00</w:t>
            </w:r>
          </w:p>
        </w:tc>
      </w:tr>
      <w:tr w:rsidR="000D5122" w:rsidRPr="000D5122" w14:paraId="0B47E8F3" w14:textId="77777777" w:rsidTr="000A7E0C">
        <w:trPr>
          <w:trHeight w:val="300"/>
        </w:trPr>
        <w:tc>
          <w:tcPr>
            <w:tcW w:w="1200" w:type="dxa"/>
            <w:tcBorders>
              <w:top w:val="nil"/>
              <w:left w:val="nil"/>
              <w:bottom w:val="nil"/>
              <w:right w:val="nil"/>
            </w:tcBorders>
            <w:shd w:val="clear" w:color="auto" w:fill="auto"/>
            <w:noWrap/>
            <w:vAlign w:val="bottom"/>
            <w:hideMark/>
          </w:tcPr>
          <w:p w14:paraId="718D4DE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54F2063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cebos insecticida</w:t>
            </w:r>
          </w:p>
        </w:tc>
        <w:tc>
          <w:tcPr>
            <w:tcW w:w="1380" w:type="dxa"/>
            <w:tcBorders>
              <w:top w:val="nil"/>
              <w:left w:val="nil"/>
              <w:bottom w:val="nil"/>
              <w:right w:val="nil"/>
            </w:tcBorders>
            <w:shd w:val="clear" w:color="auto" w:fill="auto"/>
            <w:noWrap/>
            <w:vAlign w:val="bottom"/>
            <w:hideMark/>
          </w:tcPr>
          <w:p w14:paraId="63E50C1F"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$ 300.00</w:t>
            </w:r>
          </w:p>
        </w:tc>
        <w:tc>
          <w:tcPr>
            <w:tcW w:w="1200" w:type="dxa"/>
            <w:tcBorders>
              <w:top w:val="nil"/>
              <w:left w:val="nil"/>
              <w:bottom w:val="nil"/>
              <w:right w:val="nil"/>
            </w:tcBorders>
            <w:shd w:val="clear" w:color="auto" w:fill="auto"/>
            <w:noWrap/>
            <w:vAlign w:val="bottom"/>
            <w:hideMark/>
          </w:tcPr>
          <w:p w14:paraId="650EFE8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$ 1,500.00</w:t>
            </w:r>
          </w:p>
        </w:tc>
      </w:tr>
      <w:tr w:rsidR="000D5122" w:rsidRPr="000D5122" w14:paraId="122496D9" w14:textId="77777777" w:rsidTr="000A7E0C">
        <w:trPr>
          <w:trHeight w:val="300"/>
        </w:trPr>
        <w:tc>
          <w:tcPr>
            <w:tcW w:w="1200" w:type="dxa"/>
            <w:tcBorders>
              <w:top w:val="nil"/>
              <w:left w:val="nil"/>
              <w:bottom w:val="nil"/>
              <w:right w:val="nil"/>
            </w:tcBorders>
            <w:shd w:val="clear" w:color="auto" w:fill="auto"/>
            <w:noWrap/>
            <w:vAlign w:val="bottom"/>
            <w:hideMark/>
          </w:tcPr>
          <w:p w14:paraId="60C06C92"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51120304"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repuestos antihumedad</w:t>
            </w:r>
          </w:p>
        </w:tc>
        <w:tc>
          <w:tcPr>
            <w:tcW w:w="1380" w:type="dxa"/>
            <w:tcBorders>
              <w:top w:val="nil"/>
              <w:left w:val="nil"/>
              <w:bottom w:val="nil"/>
              <w:right w:val="nil"/>
            </w:tcBorders>
            <w:shd w:val="clear" w:color="auto" w:fill="auto"/>
            <w:noWrap/>
            <w:vAlign w:val="bottom"/>
            <w:hideMark/>
          </w:tcPr>
          <w:p w14:paraId="3B0A9276"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$ 500.00</w:t>
            </w:r>
          </w:p>
        </w:tc>
        <w:tc>
          <w:tcPr>
            <w:tcW w:w="1200" w:type="dxa"/>
            <w:tcBorders>
              <w:top w:val="nil"/>
              <w:left w:val="nil"/>
              <w:bottom w:val="nil"/>
              <w:right w:val="nil"/>
            </w:tcBorders>
            <w:shd w:val="clear" w:color="auto" w:fill="auto"/>
            <w:noWrap/>
            <w:vAlign w:val="bottom"/>
            <w:hideMark/>
          </w:tcPr>
          <w:p w14:paraId="1FA182D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$ 2,500.00</w:t>
            </w:r>
          </w:p>
        </w:tc>
      </w:tr>
      <w:tr w:rsidR="000D5122" w:rsidRPr="000D5122" w14:paraId="10A74B2E" w14:textId="77777777" w:rsidTr="000A7E0C">
        <w:trPr>
          <w:trHeight w:val="300"/>
        </w:trPr>
        <w:tc>
          <w:tcPr>
            <w:tcW w:w="1200" w:type="dxa"/>
            <w:tcBorders>
              <w:top w:val="nil"/>
              <w:left w:val="nil"/>
              <w:bottom w:val="nil"/>
              <w:right w:val="nil"/>
            </w:tcBorders>
            <w:shd w:val="clear" w:color="auto" w:fill="auto"/>
            <w:noWrap/>
            <w:vAlign w:val="bottom"/>
            <w:hideMark/>
          </w:tcPr>
          <w:p w14:paraId="20BBAD2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5AEF162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GUANTES DE LÁTEX</w:t>
            </w:r>
          </w:p>
        </w:tc>
        <w:tc>
          <w:tcPr>
            <w:tcW w:w="1380" w:type="dxa"/>
            <w:tcBorders>
              <w:top w:val="nil"/>
              <w:left w:val="nil"/>
              <w:bottom w:val="nil"/>
              <w:right w:val="nil"/>
            </w:tcBorders>
            <w:shd w:val="clear" w:color="auto" w:fill="auto"/>
            <w:noWrap/>
            <w:vAlign w:val="bottom"/>
            <w:hideMark/>
          </w:tcPr>
          <w:p w14:paraId="21318D3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05044A69"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1D31394B" w14:textId="77777777" w:rsidTr="000A7E0C">
        <w:trPr>
          <w:trHeight w:val="300"/>
        </w:trPr>
        <w:tc>
          <w:tcPr>
            <w:tcW w:w="1200" w:type="dxa"/>
            <w:tcBorders>
              <w:top w:val="nil"/>
              <w:left w:val="nil"/>
              <w:bottom w:val="nil"/>
              <w:right w:val="nil"/>
            </w:tcBorders>
            <w:shd w:val="clear" w:color="auto" w:fill="auto"/>
            <w:noWrap/>
            <w:vAlign w:val="bottom"/>
            <w:hideMark/>
          </w:tcPr>
          <w:p w14:paraId="7CFBDD8D"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lastRenderedPageBreak/>
              <w:t>1</w:t>
            </w:r>
          </w:p>
        </w:tc>
        <w:tc>
          <w:tcPr>
            <w:tcW w:w="4612" w:type="dxa"/>
            <w:tcBorders>
              <w:top w:val="nil"/>
              <w:left w:val="nil"/>
              <w:bottom w:val="nil"/>
              <w:right w:val="nil"/>
            </w:tcBorders>
            <w:shd w:val="clear" w:color="auto" w:fill="auto"/>
            <w:noWrap/>
            <w:vAlign w:val="bottom"/>
            <w:hideMark/>
          </w:tcPr>
          <w:p w14:paraId="656F731D"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 caja de guantes de látex</w:t>
            </w:r>
          </w:p>
        </w:tc>
        <w:tc>
          <w:tcPr>
            <w:tcW w:w="1380" w:type="dxa"/>
            <w:tcBorders>
              <w:top w:val="nil"/>
              <w:left w:val="nil"/>
              <w:bottom w:val="nil"/>
              <w:right w:val="nil"/>
            </w:tcBorders>
            <w:shd w:val="clear" w:color="auto" w:fill="auto"/>
            <w:noWrap/>
            <w:vAlign w:val="bottom"/>
            <w:hideMark/>
          </w:tcPr>
          <w:p w14:paraId="7FA01A5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$ 1,200.00</w:t>
            </w:r>
          </w:p>
        </w:tc>
        <w:tc>
          <w:tcPr>
            <w:tcW w:w="1200" w:type="dxa"/>
            <w:tcBorders>
              <w:top w:val="nil"/>
              <w:left w:val="nil"/>
              <w:bottom w:val="nil"/>
              <w:right w:val="nil"/>
            </w:tcBorders>
            <w:shd w:val="clear" w:color="auto" w:fill="auto"/>
            <w:noWrap/>
            <w:vAlign w:val="bottom"/>
            <w:hideMark/>
          </w:tcPr>
          <w:p w14:paraId="3C1F70A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$ 1,200.00</w:t>
            </w:r>
          </w:p>
        </w:tc>
      </w:tr>
      <w:tr w:rsidR="000D5122" w:rsidRPr="000D5122" w14:paraId="53C1FE42" w14:textId="77777777" w:rsidTr="000A7E0C">
        <w:trPr>
          <w:trHeight w:val="300"/>
        </w:trPr>
        <w:tc>
          <w:tcPr>
            <w:tcW w:w="1200" w:type="dxa"/>
            <w:tcBorders>
              <w:top w:val="nil"/>
              <w:left w:val="nil"/>
              <w:bottom w:val="nil"/>
              <w:right w:val="nil"/>
            </w:tcBorders>
            <w:shd w:val="clear" w:color="auto" w:fill="auto"/>
            <w:noWrap/>
            <w:vAlign w:val="bottom"/>
            <w:hideMark/>
          </w:tcPr>
          <w:p w14:paraId="046FB37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4C43843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FOAM BOARD</w:t>
            </w:r>
          </w:p>
        </w:tc>
        <w:tc>
          <w:tcPr>
            <w:tcW w:w="1380" w:type="dxa"/>
            <w:tcBorders>
              <w:top w:val="nil"/>
              <w:left w:val="nil"/>
              <w:bottom w:val="nil"/>
              <w:right w:val="nil"/>
            </w:tcBorders>
            <w:shd w:val="clear" w:color="auto" w:fill="auto"/>
            <w:noWrap/>
            <w:vAlign w:val="bottom"/>
            <w:hideMark/>
          </w:tcPr>
          <w:p w14:paraId="5533F21E"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44DC5552"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5FDA4302" w14:textId="77777777" w:rsidTr="000A7E0C">
        <w:trPr>
          <w:trHeight w:val="300"/>
        </w:trPr>
        <w:tc>
          <w:tcPr>
            <w:tcW w:w="1200" w:type="dxa"/>
            <w:tcBorders>
              <w:top w:val="nil"/>
              <w:left w:val="nil"/>
              <w:bottom w:val="nil"/>
              <w:right w:val="nil"/>
            </w:tcBorders>
            <w:shd w:val="clear" w:color="auto" w:fill="auto"/>
            <w:noWrap/>
            <w:vAlign w:val="bottom"/>
            <w:hideMark/>
          </w:tcPr>
          <w:p w14:paraId="5444112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2</w:t>
            </w:r>
          </w:p>
        </w:tc>
        <w:tc>
          <w:tcPr>
            <w:tcW w:w="4612" w:type="dxa"/>
            <w:tcBorders>
              <w:top w:val="nil"/>
              <w:left w:val="nil"/>
              <w:bottom w:val="nil"/>
              <w:right w:val="nil"/>
            </w:tcBorders>
            <w:shd w:val="clear" w:color="auto" w:fill="auto"/>
            <w:noWrap/>
            <w:vAlign w:val="bottom"/>
            <w:hideMark/>
          </w:tcPr>
          <w:p w14:paraId="5252E394"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unidades/placas de 50mm 125 x 60</w:t>
            </w:r>
          </w:p>
        </w:tc>
        <w:tc>
          <w:tcPr>
            <w:tcW w:w="1380" w:type="dxa"/>
            <w:tcBorders>
              <w:top w:val="nil"/>
              <w:left w:val="nil"/>
              <w:bottom w:val="nil"/>
              <w:right w:val="nil"/>
            </w:tcBorders>
            <w:shd w:val="clear" w:color="auto" w:fill="auto"/>
            <w:noWrap/>
            <w:vAlign w:val="bottom"/>
            <w:hideMark/>
          </w:tcPr>
          <w:p w14:paraId="50F17982"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$ 1,500.00</w:t>
            </w:r>
          </w:p>
        </w:tc>
        <w:tc>
          <w:tcPr>
            <w:tcW w:w="1200" w:type="dxa"/>
            <w:tcBorders>
              <w:top w:val="nil"/>
              <w:left w:val="nil"/>
              <w:bottom w:val="nil"/>
              <w:right w:val="nil"/>
            </w:tcBorders>
            <w:shd w:val="clear" w:color="auto" w:fill="auto"/>
            <w:noWrap/>
            <w:vAlign w:val="bottom"/>
            <w:hideMark/>
          </w:tcPr>
          <w:p w14:paraId="5ACF5AC6"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$ 3,000.00</w:t>
            </w:r>
          </w:p>
        </w:tc>
      </w:tr>
      <w:tr w:rsidR="000D5122" w:rsidRPr="000D5122" w14:paraId="3427765A" w14:textId="77777777" w:rsidTr="000A7E0C">
        <w:trPr>
          <w:trHeight w:val="300"/>
        </w:trPr>
        <w:tc>
          <w:tcPr>
            <w:tcW w:w="1200" w:type="dxa"/>
            <w:tcBorders>
              <w:top w:val="nil"/>
              <w:left w:val="nil"/>
              <w:bottom w:val="nil"/>
              <w:right w:val="nil"/>
            </w:tcBorders>
            <w:shd w:val="clear" w:color="auto" w:fill="auto"/>
            <w:noWrap/>
            <w:vAlign w:val="bottom"/>
            <w:hideMark/>
          </w:tcPr>
          <w:p w14:paraId="53497ED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2</w:t>
            </w:r>
          </w:p>
        </w:tc>
        <w:tc>
          <w:tcPr>
            <w:tcW w:w="4612" w:type="dxa"/>
            <w:tcBorders>
              <w:top w:val="nil"/>
              <w:left w:val="nil"/>
              <w:bottom w:val="nil"/>
              <w:right w:val="nil"/>
            </w:tcBorders>
            <w:shd w:val="clear" w:color="auto" w:fill="auto"/>
            <w:noWrap/>
            <w:vAlign w:val="bottom"/>
            <w:hideMark/>
          </w:tcPr>
          <w:p w14:paraId="4593D32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unidades/placas de 30 mm 125 x 60</w:t>
            </w:r>
          </w:p>
        </w:tc>
        <w:tc>
          <w:tcPr>
            <w:tcW w:w="1380" w:type="dxa"/>
            <w:tcBorders>
              <w:top w:val="nil"/>
              <w:left w:val="nil"/>
              <w:bottom w:val="nil"/>
              <w:right w:val="nil"/>
            </w:tcBorders>
            <w:shd w:val="clear" w:color="auto" w:fill="auto"/>
            <w:noWrap/>
            <w:vAlign w:val="bottom"/>
            <w:hideMark/>
          </w:tcPr>
          <w:p w14:paraId="531838DD"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$ 850.00</w:t>
            </w:r>
          </w:p>
        </w:tc>
        <w:tc>
          <w:tcPr>
            <w:tcW w:w="1200" w:type="dxa"/>
            <w:tcBorders>
              <w:top w:val="nil"/>
              <w:left w:val="nil"/>
              <w:bottom w:val="nil"/>
              <w:right w:val="nil"/>
            </w:tcBorders>
            <w:shd w:val="clear" w:color="auto" w:fill="auto"/>
            <w:noWrap/>
            <w:vAlign w:val="bottom"/>
            <w:hideMark/>
          </w:tcPr>
          <w:p w14:paraId="634A4AE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$ 1,700.00</w:t>
            </w:r>
          </w:p>
        </w:tc>
      </w:tr>
      <w:tr w:rsidR="000D5122" w:rsidRPr="000D5122" w14:paraId="3825306E" w14:textId="77777777" w:rsidTr="000A7E0C">
        <w:trPr>
          <w:trHeight w:val="300"/>
        </w:trPr>
        <w:tc>
          <w:tcPr>
            <w:tcW w:w="1200" w:type="dxa"/>
            <w:tcBorders>
              <w:top w:val="nil"/>
              <w:left w:val="nil"/>
              <w:bottom w:val="nil"/>
              <w:right w:val="nil"/>
            </w:tcBorders>
            <w:shd w:val="clear" w:color="auto" w:fill="auto"/>
            <w:noWrap/>
            <w:vAlign w:val="bottom"/>
            <w:hideMark/>
          </w:tcPr>
          <w:p w14:paraId="68F421A6"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w:t>
            </w:r>
          </w:p>
        </w:tc>
        <w:tc>
          <w:tcPr>
            <w:tcW w:w="4612" w:type="dxa"/>
            <w:tcBorders>
              <w:top w:val="nil"/>
              <w:left w:val="nil"/>
              <w:bottom w:val="nil"/>
              <w:right w:val="nil"/>
            </w:tcBorders>
            <w:shd w:val="clear" w:color="auto" w:fill="auto"/>
            <w:noWrap/>
            <w:vAlign w:val="bottom"/>
            <w:hideMark/>
          </w:tcPr>
          <w:p w14:paraId="78BBDE07"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rollo de espuma de polietileno por 20m y de 3mm de espesor</w:t>
            </w:r>
          </w:p>
        </w:tc>
        <w:tc>
          <w:tcPr>
            <w:tcW w:w="1380" w:type="dxa"/>
            <w:tcBorders>
              <w:top w:val="nil"/>
              <w:left w:val="nil"/>
              <w:bottom w:val="nil"/>
              <w:right w:val="nil"/>
            </w:tcBorders>
            <w:shd w:val="clear" w:color="auto" w:fill="auto"/>
            <w:noWrap/>
            <w:vAlign w:val="bottom"/>
            <w:hideMark/>
          </w:tcPr>
          <w:p w14:paraId="5A41B4FE"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$ 2,000.00</w:t>
            </w:r>
          </w:p>
        </w:tc>
        <w:tc>
          <w:tcPr>
            <w:tcW w:w="1200" w:type="dxa"/>
            <w:tcBorders>
              <w:top w:val="nil"/>
              <w:left w:val="nil"/>
              <w:bottom w:val="nil"/>
              <w:right w:val="nil"/>
            </w:tcBorders>
            <w:shd w:val="clear" w:color="auto" w:fill="auto"/>
            <w:noWrap/>
            <w:vAlign w:val="bottom"/>
            <w:hideMark/>
          </w:tcPr>
          <w:p w14:paraId="25C9574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$ 2,000.00</w:t>
            </w:r>
          </w:p>
        </w:tc>
      </w:tr>
      <w:tr w:rsidR="000D5122" w:rsidRPr="000D5122" w14:paraId="44E7CBEC" w14:textId="77777777" w:rsidTr="000A7E0C">
        <w:trPr>
          <w:trHeight w:val="300"/>
        </w:trPr>
        <w:tc>
          <w:tcPr>
            <w:tcW w:w="1200" w:type="dxa"/>
            <w:tcBorders>
              <w:top w:val="nil"/>
              <w:left w:val="nil"/>
              <w:bottom w:val="nil"/>
              <w:right w:val="nil"/>
            </w:tcBorders>
            <w:shd w:val="clear" w:color="auto" w:fill="auto"/>
            <w:noWrap/>
            <w:vAlign w:val="bottom"/>
            <w:hideMark/>
          </w:tcPr>
          <w:p w14:paraId="05BFC14F"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2867A2E8"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PISTOLA ENCOLADORA</w:t>
            </w:r>
          </w:p>
        </w:tc>
        <w:tc>
          <w:tcPr>
            <w:tcW w:w="1380" w:type="dxa"/>
            <w:tcBorders>
              <w:top w:val="nil"/>
              <w:left w:val="nil"/>
              <w:bottom w:val="nil"/>
              <w:right w:val="nil"/>
            </w:tcBorders>
            <w:shd w:val="clear" w:color="auto" w:fill="auto"/>
            <w:noWrap/>
            <w:vAlign w:val="bottom"/>
            <w:hideMark/>
          </w:tcPr>
          <w:p w14:paraId="2AE1626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23887471"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713EB53F" w14:textId="77777777" w:rsidTr="000A7E0C">
        <w:trPr>
          <w:trHeight w:val="300"/>
        </w:trPr>
        <w:tc>
          <w:tcPr>
            <w:tcW w:w="1200" w:type="dxa"/>
            <w:tcBorders>
              <w:top w:val="nil"/>
              <w:left w:val="nil"/>
              <w:bottom w:val="nil"/>
              <w:right w:val="nil"/>
            </w:tcBorders>
            <w:shd w:val="clear" w:color="auto" w:fill="auto"/>
            <w:noWrap/>
            <w:vAlign w:val="bottom"/>
            <w:hideMark/>
          </w:tcPr>
          <w:p w14:paraId="0B86F16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1</w:t>
            </w:r>
          </w:p>
        </w:tc>
        <w:tc>
          <w:tcPr>
            <w:tcW w:w="4612" w:type="dxa"/>
            <w:tcBorders>
              <w:top w:val="nil"/>
              <w:left w:val="nil"/>
              <w:bottom w:val="nil"/>
              <w:right w:val="nil"/>
            </w:tcBorders>
            <w:shd w:val="clear" w:color="auto" w:fill="auto"/>
            <w:noWrap/>
            <w:vAlign w:val="bottom"/>
            <w:hideMark/>
          </w:tcPr>
          <w:p w14:paraId="52E7DFFF"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1pistola encoladora </w:t>
            </w:r>
            <w:proofErr w:type="spellStart"/>
            <w:r w:rsidRPr="000D5122">
              <w:rPr>
                <w:rFonts w:ascii="Calibri" w:hAnsi="Calibri" w:cs="Calibri"/>
                <w:color w:val="000000"/>
                <w:position w:val="0"/>
                <w:sz w:val="22"/>
                <w:szCs w:val="22"/>
                <w:lang w:val="es-419" w:eastAsia="es-419"/>
              </w:rPr>
              <w:t>Suprabond</w:t>
            </w:r>
            <w:proofErr w:type="spellEnd"/>
            <w:r w:rsidRPr="000D5122">
              <w:rPr>
                <w:rFonts w:ascii="Calibri" w:hAnsi="Calibri" w:cs="Calibri"/>
                <w:color w:val="000000"/>
                <w:position w:val="0"/>
                <w:sz w:val="22"/>
                <w:szCs w:val="22"/>
                <w:lang w:val="es-419" w:eastAsia="es-419"/>
              </w:rPr>
              <w:t xml:space="preserve"> Hot </w:t>
            </w:r>
            <w:proofErr w:type="spellStart"/>
            <w:r w:rsidRPr="000D5122">
              <w:rPr>
                <w:rFonts w:ascii="Calibri" w:hAnsi="Calibri" w:cs="Calibri"/>
                <w:color w:val="000000"/>
                <w:position w:val="0"/>
                <w:sz w:val="22"/>
                <w:szCs w:val="22"/>
                <w:lang w:val="es-419" w:eastAsia="es-419"/>
              </w:rPr>
              <w:t>Melt</w:t>
            </w:r>
            <w:proofErr w:type="spellEnd"/>
            <w:r w:rsidRPr="000D5122">
              <w:rPr>
                <w:rFonts w:ascii="Calibri" w:hAnsi="Calibri" w:cs="Calibri"/>
                <w:color w:val="000000"/>
                <w:position w:val="0"/>
                <w:sz w:val="22"/>
                <w:szCs w:val="22"/>
                <w:lang w:val="es-419" w:eastAsia="es-419"/>
              </w:rPr>
              <w:t xml:space="preserve"> Modelo </w:t>
            </w:r>
            <w:proofErr w:type="spellStart"/>
            <w:r w:rsidRPr="000D5122">
              <w:rPr>
                <w:rFonts w:ascii="Calibri" w:hAnsi="Calibri" w:cs="Calibri"/>
                <w:color w:val="000000"/>
                <w:position w:val="0"/>
                <w:sz w:val="22"/>
                <w:szCs w:val="22"/>
                <w:lang w:val="es-419" w:eastAsia="es-419"/>
              </w:rPr>
              <w:t>Px</w:t>
            </w:r>
            <w:proofErr w:type="spellEnd"/>
            <w:r w:rsidRPr="000D5122">
              <w:rPr>
                <w:rFonts w:ascii="Calibri" w:hAnsi="Calibri" w:cs="Calibri"/>
                <w:color w:val="000000"/>
                <w:position w:val="0"/>
                <w:sz w:val="22"/>
                <w:szCs w:val="22"/>
                <w:lang w:val="es-419" w:eastAsia="es-419"/>
              </w:rPr>
              <w:t xml:space="preserve"> 2100 Pro</w:t>
            </w:r>
          </w:p>
        </w:tc>
        <w:tc>
          <w:tcPr>
            <w:tcW w:w="1380" w:type="dxa"/>
            <w:tcBorders>
              <w:top w:val="nil"/>
              <w:left w:val="nil"/>
              <w:bottom w:val="nil"/>
              <w:right w:val="nil"/>
            </w:tcBorders>
            <w:shd w:val="clear" w:color="auto" w:fill="auto"/>
            <w:noWrap/>
            <w:vAlign w:val="bottom"/>
            <w:hideMark/>
          </w:tcPr>
          <w:p w14:paraId="248922D7"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$ 3,479.00</w:t>
            </w:r>
          </w:p>
        </w:tc>
        <w:tc>
          <w:tcPr>
            <w:tcW w:w="1200" w:type="dxa"/>
            <w:tcBorders>
              <w:top w:val="nil"/>
              <w:left w:val="nil"/>
              <w:bottom w:val="nil"/>
              <w:right w:val="nil"/>
            </w:tcBorders>
            <w:shd w:val="clear" w:color="auto" w:fill="auto"/>
            <w:noWrap/>
            <w:vAlign w:val="bottom"/>
            <w:hideMark/>
          </w:tcPr>
          <w:p w14:paraId="3C0A467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$ 3,479.00</w:t>
            </w:r>
          </w:p>
        </w:tc>
      </w:tr>
      <w:tr w:rsidR="000D5122" w:rsidRPr="000D5122" w14:paraId="0C0B35DB" w14:textId="77777777" w:rsidTr="000A7E0C">
        <w:trPr>
          <w:trHeight w:val="300"/>
        </w:trPr>
        <w:tc>
          <w:tcPr>
            <w:tcW w:w="1200" w:type="dxa"/>
            <w:tcBorders>
              <w:top w:val="nil"/>
              <w:left w:val="nil"/>
              <w:bottom w:val="nil"/>
              <w:right w:val="nil"/>
            </w:tcBorders>
            <w:shd w:val="clear" w:color="auto" w:fill="auto"/>
            <w:noWrap/>
            <w:vAlign w:val="bottom"/>
            <w:hideMark/>
          </w:tcPr>
          <w:p w14:paraId="0DBC268E"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061FC206"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RESTAURACIÓN Y RE-ENCUADERNACIÓN LIBROS DE DOCENCIA</w:t>
            </w:r>
          </w:p>
        </w:tc>
        <w:tc>
          <w:tcPr>
            <w:tcW w:w="1380" w:type="dxa"/>
            <w:tcBorders>
              <w:top w:val="nil"/>
              <w:left w:val="nil"/>
              <w:bottom w:val="nil"/>
              <w:right w:val="nil"/>
            </w:tcBorders>
            <w:shd w:val="clear" w:color="auto" w:fill="auto"/>
            <w:noWrap/>
            <w:vAlign w:val="bottom"/>
            <w:hideMark/>
          </w:tcPr>
          <w:p w14:paraId="0B6308A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714F58B6"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0B63053B" w14:textId="77777777" w:rsidTr="000A7E0C">
        <w:trPr>
          <w:trHeight w:val="300"/>
        </w:trPr>
        <w:tc>
          <w:tcPr>
            <w:tcW w:w="1200" w:type="dxa"/>
            <w:tcBorders>
              <w:top w:val="nil"/>
              <w:left w:val="nil"/>
              <w:bottom w:val="nil"/>
              <w:right w:val="nil"/>
            </w:tcBorders>
            <w:shd w:val="clear" w:color="auto" w:fill="auto"/>
            <w:noWrap/>
            <w:vAlign w:val="bottom"/>
            <w:hideMark/>
          </w:tcPr>
          <w:p w14:paraId="251DD03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30</w:t>
            </w:r>
          </w:p>
        </w:tc>
        <w:tc>
          <w:tcPr>
            <w:tcW w:w="4612" w:type="dxa"/>
            <w:tcBorders>
              <w:top w:val="nil"/>
              <w:left w:val="nil"/>
              <w:bottom w:val="nil"/>
              <w:right w:val="nil"/>
            </w:tcBorders>
            <w:shd w:val="clear" w:color="auto" w:fill="auto"/>
            <w:noWrap/>
            <w:vAlign w:val="bottom"/>
            <w:hideMark/>
          </w:tcPr>
          <w:p w14:paraId="03CA075B"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30 libros</w:t>
            </w:r>
          </w:p>
        </w:tc>
        <w:tc>
          <w:tcPr>
            <w:tcW w:w="1380" w:type="dxa"/>
            <w:tcBorders>
              <w:top w:val="nil"/>
              <w:left w:val="nil"/>
              <w:bottom w:val="nil"/>
              <w:right w:val="nil"/>
            </w:tcBorders>
            <w:shd w:val="clear" w:color="auto" w:fill="auto"/>
            <w:noWrap/>
            <w:vAlign w:val="bottom"/>
            <w:hideMark/>
          </w:tcPr>
          <w:p w14:paraId="7888F01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$ 4,000.00</w:t>
            </w:r>
          </w:p>
        </w:tc>
        <w:tc>
          <w:tcPr>
            <w:tcW w:w="1200" w:type="dxa"/>
            <w:tcBorders>
              <w:top w:val="nil"/>
              <w:left w:val="nil"/>
              <w:bottom w:val="nil"/>
              <w:right w:val="nil"/>
            </w:tcBorders>
            <w:shd w:val="clear" w:color="auto" w:fill="auto"/>
            <w:noWrap/>
            <w:vAlign w:val="bottom"/>
            <w:hideMark/>
          </w:tcPr>
          <w:p w14:paraId="386EBD5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$ 120,000.00</w:t>
            </w:r>
          </w:p>
        </w:tc>
      </w:tr>
      <w:tr w:rsidR="000D5122" w:rsidRPr="000D5122" w14:paraId="006E4991" w14:textId="77777777" w:rsidTr="000A7E0C">
        <w:trPr>
          <w:trHeight w:val="300"/>
        </w:trPr>
        <w:tc>
          <w:tcPr>
            <w:tcW w:w="1200" w:type="dxa"/>
            <w:tcBorders>
              <w:top w:val="nil"/>
              <w:left w:val="nil"/>
              <w:bottom w:val="nil"/>
              <w:right w:val="nil"/>
            </w:tcBorders>
            <w:shd w:val="clear" w:color="auto" w:fill="auto"/>
            <w:noWrap/>
            <w:vAlign w:val="bottom"/>
            <w:hideMark/>
          </w:tcPr>
          <w:p w14:paraId="70CC729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6E55C421"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IMPRESIONES 3D DE CRÁNEOS DE VERTEBRADOS FÓSILES PARA DIDÁCTICA</w:t>
            </w:r>
          </w:p>
        </w:tc>
        <w:tc>
          <w:tcPr>
            <w:tcW w:w="1380" w:type="dxa"/>
            <w:tcBorders>
              <w:top w:val="nil"/>
              <w:left w:val="nil"/>
              <w:bottom w:val="nil"/>
              <w:right w:val="nil"/>
            </w:tcBorders>
            <w:shd w:val="clear" w:color="auto" w:fill="auto"/>
            <w:noWrap/>
            <w:vAlign w:val="bottom"/>
            <w:hideMark/>
          </w:tcPr>
          <w:p w14:paraId="6B5210C2"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4659DC89"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7A254FC2" w14:textId="77777777" w:rsidTr="000A7E0C">
        <w:trPr>
          <w:trHeight w:val="300"/>
        </w:trPr>
        <w:tc>
          <w:tcPr>
            <w:tcW w:w="1200" w:type="dxa"/>
            <w:tcBorders>
              <w:top w:val="nil"/>
              <w:left w:val="nil"/>
              <w:bottom w:val="nil"/>
              <w:right w:val="nil"/>
            </w:tcBorders>
            <w:shd w:val="clear" w:color="auto" w:fill="auto"/>
            <w:noWrap/>
            <w:vAlign w:val="bottom"/>
            <w:hideMark/>
          </w:tcPr>
          <w:p w14:paraId="2208F25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5</w:t>
            </w:r>
          </w:p>
        </w:tc>
        <w:tc>
          <w:tcPr>
            <w:tcW w:w="4612" w:type="dxa"/>
            <w:tcBorders>
              <w:top w:val="nil"/>
              <w:left w:val="nil"/>
              <w:bottom w:val="nil"/>
              <w:right w:val="nil"/>
            </w:tcBorders>
            <w:shd w:val="clear" w:color="auto" w:fill="auto"/>
            <w:noWrap/>
            <w:vAlign w:val="bottom"/>
            <w:hideMark/>
          </w:tcPr>
          <w:p w14:paraId="4C455243"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impresiones 3D de cráneos de vertebrados fósiles</w:t>
            </w:r>
          </w:p>
        </w:tc>
        <w:tc>
          <w:tcPr>
            <w:tcW w:w="1380" w:type="dxa"/>
            <w:tcBorders>
              <w:top w:val="nil"/>
              <w:left w:val="nil"/>
              <w:bottom w:val="nil"/>
              <w:right w:val="nil"/>
            </w:tcBorders>
            <w:shd w:val="clear" w:color="auto" w:fill="auto"/>
            <w:noWrap/>
            <w:vAlign w:val="bottom"/>
            <w:hideMark/>
          </w:tcPr>
          <w:p w14:paraId="1A71C034"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$ 6,000.00</w:t>
            </w:r>
          </w:p>
        </w:tc>
        <w:tc>
          <w:tcPr>
            <w:tcW w:w="1200" w:type="dxa"/>
            <w:tcBorders>
              <w:top w:val="nil"/>
              <w:left w:val="nil"/>
              <w:bottom w:val="nil"/>
              <w:right w:val="nil"/>
            </w:tcBorders>
            <w:shd w:val="clear" w:color="auto" w:fill="auto"/>
            <w:noWrap/>
            <w:vAlign w:val="bottom"/>
            <w:hideMark/>
          </w:tcPr>
          <w:p w14:paraId="18E73D3F"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$ 30,000.00</w:t>
            </w:r>
          </w:p>
        </w:tc>
      </w:tr>
      <w:tr w:rsidR="000D5122" w:rsidRPr="000D5122" w14:paraId="1C4BDD84" w14:textId="77777777" w:rsidTr="000A7E0C">
        <w:trPr>
          <w:trHeight w:val="300"/>
        </w:trPr>
        <w:tc>
          <w:tcPr>
            <w:tcW w:w="1200" w:type="dxa"/>
            <w:tcBorders>
              <w:top w:val="nil"/>
              <w:left w:val="nil"/>
              <w:bottom w:val="nil"/>
              <w:right w:val="nil"/>
            </w:tcBorders>
            <w:shd w:val="clear" w:color="auto" w:fill="auto"/>
            <w:noWrap/>
            <w:vAlign w:val="bottom"/>
            <w:hideMark/>
          </w:tcPr>
          <w:p w14:paraId="0471B653"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196C308C"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EQUIPAMIENTO MENOR</w:t>
            </w:r>
          </w:p>
        </w:tc>
        <w:tc>
          <w:tcPr>
            <w:tcW w:w="1380" w:type="dxa"/>
            <w:tcBorders>
              <w:top w:val="nil"/>
              <w:left w:val="nil"/>
              <w:bottom w:val="nil"/>
              <w:right w:val="nil"/>
            </w:tcBorders>
            <w:shd w:val="clear" w:color="auto" w:fill="auto"/>
            <w:noWrap/>
            <w:vAlign w:val="bottom"/>
            <w:hideMark/>
          </w:tcPr>
          <w:p w14:paraId="668F2CA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1DB0A237"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5FBC38C6" w14:textId="77777777" w:rsidTr="000A7E0C">
        <w:trPr>
          <w:trHeight w:val="300"/>
        </w:trPr>
        <w:tc>
          <w:tcPr>
            <w:tcW w:w="1200" w:type="dxa"/>
            <w:tcBorders>
              <w:top w:val="nil"/>
              <w:left w:val="nil"/>
              <w:bottom w:val="nil"/>
              <w:right w:val="nil"/>
            </w:tcBorders>
            <w:shd w:val="clear" w:color="auto" w:fill="auto"/>
            <w:noWrap/>
            <w:vAlign w:val="bottom"/>
            <w:hideMark/>
          </w:tcPr>
          <w:p w14:paraId="257DDA03"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4612" w:type="dxa"/>
            <w:tcBorders>
              <w:top w:val="nil"/>
              <w:left w:val="nil"/>
              <w:bottom w:val="nil"/>
              <w:right w:val="nil"/>
            </w:tcBorders>
            <w:shd w:val="clear" w:color="auto" w:fill="auto"/>
            <w:noWrap/>
            <w:vAlign w:val="bottom"/>
            <w:hideMark/>
          </w:tcPr>
          <w:p w14:paraId="68215C63"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LUPA</w:t>
            </w:r>
          </w:p>
        </w:tc>
        <w:tc>
          <w:tcPr>
            <w:tcW w:w="1380" w:type="dxa"/>
            <w:tcBorders>
              <w:top w:val="nil"/>
              <w:left w:val="nil"/>
              <w:bottom w:val="nil"/>
              <w:right w:val="nil"/>
            </w:tcBorders>
            <w:shd w:val="clear" w:color="auto" w:fill="auto"/>
            <w:noWrap/>
            <w:vAlign w:val="bottom"/>
            <w:hideMark/>
          </w:tcPr>
          <w:p w14:paraId="62E21DC0"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179C3C26"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41A8974E" w14:textId="77777777" w:rsidTr="000A7E0C">
        <w:trPr>
          <w:trHeight w:val="300"/>
        </w:trPr>
        <w:tc>
          <w:tcPr>
            <w:tcW w:w="1200" w:type="dxa"/>
            <w:tcBorders>
              <w:top w:val="nil"/>
              <w:left w:val="nil"/>
              <w:bottom w:val="nil"/>
              <w:right w:val="nil"/>
            </w:tcBorders>
            <w:shd w:val="clear" w:color="auto" w:fill="auto"/>
            <w:noWrap/>
            <w:vAlign w:val="bottom"/>
            <w:hideMark/>
          </w:tcPr>
          <w:p w14:paraId="52DADBE5"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2</w:t>
            </w:r>
          </w:p>
        </w:tc>
        <w:tc>
          <w:tcPr>
            <w:tcW w:w="4612" w:type="dxa"/>
            <w:tcBorders>
              <w:top w:val="nil"/>
              <w:left w:val="nil"/>
              <w:bottom w:val="nil"/>
              <w:right w:val="nil"/>
            </w:tcBorders>
            <w:shd w:val="clear" w:color="auto" w:fill="auto"/>
            <w:noWrap/>
            <w:vAlign w:val="bottom"/>
            <w:hideMark/>
          </w:tcPr>
          <w:p w14:paraId="3132C379"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lupas morsa, luz fría 3X 13 cm</w:t>
            </w:r>
          </w:p>
        </w:tc>
        <w:tc>
          <w:tcPr>
            <w:tcW w:w="1380" w:type="dxa"/>
            <w:tcBorders>
              <w:top w:val="nil"/>
              <w:left w:val="nil"/>
              <w:bottom w:val="nil"/>
              <w:right w:val="nil"/>
            </w:tcBorders>
            <w:shd w:val="clear" w:color="auto" w:fill="auto"/>
            <w:noWrap/>
            <w:vAlign w:val="bottom"/>
            <w:hideMark/>
          </w:tcPr>
          <w:p w14:paraId="0381C649"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$ 9,000.00</w:t>
            </w:r>
          </w:p>
        </w:tc>
        <w:tc>
          <w:tcPr>
            <w:tcW w:w="1200" w:type="dxa"/>
            <w:tcBorders>
              <w:top w:val="nil"/>
              <w:left w:val="nil"/>
              <w:bottom w:val="nil"/>
              <w:right w:val="nil"/>
            </w:tcBorders>
            <w:shd w:val="clear" w:color="auto" w:fill="auto"/>
            <w:noWrap/>
            <w:vAlign w:val="bottom"/>
            <w:hideMark/>
          </w:tcPr>
          <w:p w14:paraId="24A0A36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$ 18,000.00</w:t>
            </w:r>
          </w:p>
        </w:tc>
      </w:tr>
      <w:tr w:rsidR="000D5122" w:rsidRPr="000D5122" w14:paraId="4E699DFB" w14:textId="77777777" w:rsidTr="000A7E0C">
        <w:trPr>
          <w:trHeight w:val="300"/>
        </w:trPr>
        <w:tc>
          <w:tcPr>
            <w:tcW w:w="1200" w:type="dxa"/>
            <w:tcBorders>
              <w:top w:val="nil"/>
              <w:left w:val="nil"/>
              <w:bottom w:val="nil"/>
              <w:right w:val="nil"/>
            </w:tcBorders>
            <w:shd w:val="clear" w:color="auto" w:fill="auto"/>
            <w:noWrap/>
            <w:vAlign w:val="bottom"/>
            <w:hideMark/>
          </w:tcPr>
          <w:p w14:paraId="7BC167B8"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45B4FC9F"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ESTABILIZADOR PARA MICROSCOPIO Y LUPAS</w:t>
            </w:r>
          </w:p>
        </w:tc>
        <w:tc>
          <w:tcPr>
            <w:tcW w:w="1380" w:type="dxa"/>
            <w:tcBorders>
              <w:top w:val="nil"/>
              <w:left w:val="nil"/>
              <w:bottom w:val="nil"/>
              <w:right w:val="nil"/>
            </w:tcBorders>
            <w:shd w:val="clear" w:color="auto" w:fill="auto"/>
            <w:noWrap/>
            <w:vAlign w:val="bottom"/>
            <w:hideMark/>
          </w:tcPr>
          <w:p w14:paraId="4B4C467D"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4839045F"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727F9BE2" w14:textId="77777777" w:rsidTr="000A7E0C">
        <w:trPr>
          <w:trHeight w:val="300"/>
        </w:trPr>
        <w:tc>
          <w:tcPr>
            <w:tcW w:w="1200" w:type="dxa"/>
            <w:tcBorders>
              <w:top w:val="nil"/>
              <w:left w:val="nil"/>
              <w:bottom w:val="nil"/>
              <w:right w:val="nil"/>
            </w:tcBorders>
            <w:shd w:val="clear" w:color="auto" w:fill="auto"/>
            <w:noWrap/>
            <w:vAlign w:val="bottom"/>
            <w:hideMark/>
          </w:tcPr>
          <w:p w14:paraId="44DE8E7C"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2</w:t>
            </w:r>
          </w:p>
        </w:tc>
        <w:tc>
          <w:tcPr>
            <w:tcW w:w="4612" w:type="dxa"/>
            <w:tcBorders>
              <w:top w:val="nil"/>
              <w:left w:val="nil"/>
              <w:bottom w:val="nil"/>
              <w:right w:val="nil"/>
            </w:tcBorders>
            <w:shd w:val="clear" w:color="auto" w:fill="auto"/>
            <w:noWrap/>
            <w:vAlign w:val="bottom"/>
            <w:hideMark/>
          </w:tcPr>
          <w:p w14:paraId="290CFEE5" w14:textId="77777777" w:rsidR="000D5122" w:rsidRPr="000D5122" w:rsidRDefault="000D5122" w:rsidP="000D5122">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xml:space="preserve">estabilizadores </w:t>
            </w:r>
            <w:proofErr w:type="spellStart"/>
            <w:r w:rsidRPr="000D5122">
              <w:rPr>
                <w:rFonts w:ascii="Calibri" w:hAnsi="Calibri" w:cs="Calibri"/>
                <w:color w:val="000000"/>
                <w:position w:val="0"/>
                <w:sz w:val="22"/>
                <w:szCs w:val="22"/>
                <w:lang w:val="es-419" w:eastAsia="es-419"/>
              </w:rPr>
              <w:t>Atomlux</w:t>
            </w:r>
            <w:proofErr w:type="spellEnd"/>
            <w:r w:rsidRPr="000D5122">
              <w:rPr>
                <w:rFonts w:ascii="Calibri" w:hAnsi="Calibri" w:cs="Calibri"/>
                <w:color w:val="000000"/>
                <w:position w:val="0"/>
                <w:sz w:val="22"/>
                <w:szCs w:val="22"/>
                <w:lang w:val="es-419" w:eastAsia="es-419"/>
              </w:rPr>
              <w:t xml:space="preserve"> R500 (P)A</w:t>
            </w:r>
          </w:p>
        </w:tc>
        <w:tc>
          <w:tcPr>
            <w:tcW w:w="1380" w:type="dxa"/>
            <w:tcBorders>
              <w:top w:val="nil"/>
              <w:left w:val="nil"/>
              <w:bottom w:val="nil"/>
              <w:right w:val="nil"/>
            </w:tcBorders>
            <w:shd w:val="clear" w:color="auto" w:fill="auto"/>
            <w:noWrap/>
            <w:vAlign w:val="bottom"/>
            <w:hideMark/>
          </w:tcPr>
          <w:p w14:paraId="729B547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$ 2,330.00</w:t>
            </w:r>
          </w:p>
        </w:tc>
        <w:tc>
          <w:tcPr>
            <w:tcW w:w="1200" w:type="dxa"/>
            <w:tcBorders>
              <w:top w:val="nil"/>
              <w:left w:val="nil"/>
              <w:bottom w:val="nil"/>
              <w:right w:val="nil"/>
            </w:tcBorders>
            <w:shd w:val="clear" w:color="auto" w:fill="auto"/>
            <w:noWrap/>
            <w:vAlign w:val="bottom"/>
            <w:hideMark/>
          </w:tcPr>
          <w:p w14:paraId="4C04E2DA"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$ 4,660.00</w:t>
            </w:r>
          </w:p>
        </w:tc>
      </w:tr>
      <w:tr w:rsidR="000D5122" w:rsidRPr="000D5122" w14:paraId="16A3D245" w14:textId="77777777" w:rsidTr="000A7E0C">
        <w:trPr>
          <w:trHeight w:val="300"/>
        </w:trPr>
        <w:tc>
          <w:tcPr>
            <w:tcW w:w="1200" w:type="dxa"/>
            <w:tcBorders>
              <w:top w:val="nil"/>
              <w:left w:val="nil"/>
              <w:bottom w:val="nil"/>
              <w:right w:val="nil"/>
            </w:tcBorders>
            <w:shd w:val="clear" w:color="auto" w:fill="auto"/>
            <w:noWrap/>
            <w:vAlign w:val="bottom"/>
            <w:hideMark/>
          </w:tcPr>
          <w:p w14:paraId="248C3360"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4612" w:type="dxa"/>
            <w:tcBorders>
              <w:top w:val="nil"/>
              <w:left w:val="nil"/>
              <w:bottom w:val="nil"/>
              <w:right w:val="nil"/>
            </w:tcBorders>
            <w:shd w:val="clear" w:color="auto" w:fill="auto"/>
            <w:noWrap/>
            <w:vAlign w:val="bottom"/>
            <w:hideMark/>
          </w:tcPr>
          <w:p w14:paraId="319BB089"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3CD03643"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200" w:type="dxa"/>
            <w:tcBorders>
              <w:top w:val="nil"/>
              <w:left w:val="nil"/>
              <w:bottom w:val="nil"/>
              <w:right w:val="nil"/>
            </w:tcBorders>
            <w:shd w:val="clear" w:color="auto" w:fill="auto"/>
            <w:noWrap/>
            <w:vAlign w:val="bottom"/>
            <w:hideMark/>
          </w:tcPr>
          <w:p w14:paraId="1ABE6E8D"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64DC7645" w14:textId="77777777" w:rsidTr="000A7E0C">
        <w:trPr>
          <w:trHeight w:val="300"/>
        </w:trPr>
        <w:tc>
          <w:tcPr>
            <w:tcW w:w="1200" w:type="dxa"/>
            <w:tcBorders>
              <w:top w:val="nil"/>
              <w:left w:val="nil"/>
              <w:bottom w:val="nil"/>
              <w:right w:val="nil"/>
            </w:tcBorders>
            <w:shd w:val="clear" w:color="auto" w:fill="auto"/>
            <w:noWrap/>
            <w:vAlign w:val="bottom"/>
            <w:hideMark/>
          </w:tcPr>
          <w:p w14:paraId="25C659A4"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4612" w:type="dxa"/>
            <w:tcBorders>
              <w:top w:val="nil"/>
              <w:left w:val="nil"/>
              <w:bottom w:val="nil"/>
              <w:right w:val="nil"/>
            </w:tcBorders>
            <w:shd w:val="clear" w:color="auto" w:fill="auto"/>
            <w:noWrap/>
            <w:vAlign w:val="bottom"/>
            <w:hideMark/>
          </w:tcPr>
          <w:p w14:paraId="4569A160"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0060AD94"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200" w:type="dxa"/>
            <w:tcBorders>
              <w:top w:val="nil"/>
              <w:left w:val="nil"/>
              <w:bottom w:val="nil"/>
              <w:right w:val="nil"/>
            </w:tcBorders>
            <w:shd w:val="clear" w:color="auto" w:fill="auto"/>
            <w:noWrap/>
            <w:vAlign w:val="bottom"/>
            <w:hideMark/>
          </w:tcPr>
          <w:p w14:paraId="17EFC81B"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D5122" w:rsidRPr="000D5122" w14:paraId="1A1CADB7" w14:textId="77777777" w:rsidTr="000A7E0C">
        <w:trPr>
          <w:trHeight w:val="300"/>
        </w:trPr>
        <w:tc>
          <w:tcPr>
            <w:tcW w:w="1200" w:type="dxa"/>
            <w:tcBorders>
              <w:top w:val="nil"/>
              <w:left w:val="nil"/>
              <w:bottom w:val="nil"/>
              <w:right w:val="nil"/>
            </w:tcBorders>
            <w:shd w:val="clear" w:color="auto" w:fill="auto"/>
            <w:noWrap/>
            <w:vAlign w:val="bottom"/>
            <w:hideMark/>
          </w:tcPr>
          <w:p w14:paraId="78B221B1" w14:textId="77777777" w:rsidR="000D5122" w:rsidRPr="000D5122" w:rsidRDefault="000D5122" w:rsidP="000D5122">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4612" w:type="dxa"/>
            <w:tcBorders>
              <w:top w:val="nil"/>
              <w:left w:val="nil"/>
              <w:bottom w:val="nil"/>
              <w:right w:val="nil"/>
            </w:tcBorders>
            <w:shd w:val="clear" w:color="auto" w:fill="auto"/>
            <w:noWrap/>
            <w:vAlign w:val="bottom"/>
            <w:hideMark/>
          </w:tcPr>
          <w:p w14:paraId="64C3738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Total</w:t>
            </w:r>
          </w:p>
        </w:tc>
        <w:tc>
          <w:tcPr>
            <w:tcW w:w="1380" w:type="dxa"/>
            <w:tcBorders>
              <w:top w:val="nil"/>
              <w:left w:val="nil"/>
              <w:bottom w:val="nil"/>
              <w:right w:val="nil"/>
            </w:tcBorders>
            <w:shd w:val="clear" w:color="auto" w:fill="auto"/>
            <w:noWrap/>
            <w:vAlign w:val="bottom"/>
            <w:hideMark/>
          </w:tcPr>
          <w:p w14:paraId="3934793B"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1200" w:type="dxa"/>
            <w:tcBorders>
              <w:top w:val="nil"/>
              <w:left w:val="nil"/>
              <w:bottom w:val="nil"/>
              <w:right w:val="nil"/>
            </w:tcBorders>
            <w:shd w:val="clear" w:color="auto" w:fill="auto"/>
            <w:noWrap/>
            <w:vAlign w:val="bottom"/>
            <w:hideMark/>
          </w:tcPr>
          <w:p w14:paraId="2D1BAF31" w14:textId="77777777" w:rsidR="000D5122" w:rsidRPr="000D5122" w:rsidRDefault="000D5122" w:rsidP="000D5122">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D5122">
              <w:rPr>
                <w:rFonts w:ascii="Calibri" w:hAnsi="Calibri" w:cs="Calibri"/>
                <w:color w:val="000000"/>
                <w:position w:val="0"/>
                <w:sz w:val="22"/>
                <w:szCs w:val="22"/>
                <w:lang w:val="es-419" w:eastAsia="es-419"/>
              </w:rPr>
              <w:t>$ 225,498.37</w:t>
            </w:r>
          </w:p>
        </w:tc>
      </w:tr>
    </w:tbl>
    <w:p w14:paraId="4BAD1E90" w14:textId="77777777" w:rsidR="000A7E0C" w:rsidRDefault="000A7E0C" w:rsidP="000D5122">
      <w:pPr>
        <w:spacing w:after="240"/>
        <w:ind w:leftChars="0" w:left="720" w:firstLineChars="0" w:firstLine="0"/>
        <w:jc w:val="both"/>
        <w:rPr>
          <w:rFonts w:ascii="Arial" w:eastAsia="Arial" w:hAnsi="Arial" w:cs="Arial"/>
        </w:rPr>
      </w:pPr>
    </w:p>
    <w:p w14:paraId="10770686" w14:textId="4B7A5307" w:rsidR="000D5122" w:rsidRDefault="000D5122" w:rsidP="000D5122">
      <w:pPr>
        <w:spacing w:after="240"/>
        <w:ind w:leftChars="0" w:left="720" w:firstLineChars="0" w:firstLine="0"/>
        <w:jc w:val="both"/>
        <w:rPr>
          <w:rFonts w:ascii="Arial" w:eastAsia="Arial" w:hAnsi="Arial" w:cs="Arial"/>
        </w:rPr>
      </w:pPr>
      <w:r>
        <w:rPr>
          <w:rFonts w:ascii="Arial" w:eastAsia="Arial" w:hAnsi="Arial" w:cs="Arial"/>
        </w:rPr>
        <w:t>Detalle área de Sedimentología</w:t>
      </w:r>
    </w:p>
    <w:tbl>
      <w:tblPr>
        <w:tblW w:w="8800" w:type="dxa"/>
        <w:tblCellMar>
          <w:left w:w="70" w:type="dxa"/>
          <w:right w:w="70" w:type="dxa"/>
        </w:tblCellMar>
        <w:tblLook w:val="04A0" w:firstRow="1" w:lastRow="0" w:firstColumn="1" w:lastColumn="0" w:noHBand="0" w:noVBand="1"/>
      </w:tblPr>
      <w:tblGrid>
        <w:gridCol w:w="1200"/>
        <w:gridCol w:w="5020"/>
        <w:gridCol w:w="1380"/>
        <w:gridCol w:w="1200"/>
      </w:tblGrid>
      <w:tr w:rsidR="000A7E0C" w:rsidRPr="000A7E0C" w14:paraId="5EB5146F" w14:textId="77777777" w:rsidTr="000A7E0C">
        <w:trPr>
          <w:trHeight w:val="300"/>
        </w:trPr>
        <w:tc>
          <w:tcPr>
            <w:tcW w:w="1200" w:type="dxa"/>
            <w:tcBorders>
              <w:top w:val="nil"/>
              <w:left w:val="nil"/>
              <w:bottom w:val="nil"/>
              <w:right w:val="nil"/>
            </w:tcBorders>
            <w:shd w:val="clear" w:color="auto" w:fill="auto"/>
            <w:noWrap/>
            <w:vAlign w:val="bottom"/>
            <w:hideMark/>
          </w:tcPr>
          <w:p w14:paraId="6D4F43E0"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lang w:val="es-419" w:eastAsia="es-419"/>
              </w:rPr>
            </w:pPr>
          </w:p>
        </w:tc>
        <w:tc>
          <w:tcPr>
            <w:tcW w:w="5020" w:type="dxa"/>
            <w:tcBorders>
              <w:top w:val="nil"/>
              <w:left w:val="nil"/>
              <w:bottom w:val="nil"/>
              <w:right w:val="nil"/>
            </w:tcBorders>
            <w:shd w:val="clear" w:color="auto" w:fill="auto"/>
            <w:noWrap/>
            <w:vAlign w:val="bottom"/>
            <w:hideMark/>
          </w:tcPr>
          <w:p w14:paraId="14EBEA14"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Detalle</w:t>
            </w:r>
          </w:p>
        </w:tc>
        <w:tc>
          <w:tcPr>
            <w:tcW w:w="1380" w:type="dxa"/>
            <w:tcBorders>
              <w:top w:val="nil"/>
              <w:left w:val="nil"/>
              <w:bottom w:val="nil"/>
              <w:right w:val="nil"/>
            </w:tcBorders>
            <w:shd w:val="clear" w:color="auto" w:fill="auto"/>
            <w:noWrap/>
            <w:vAlign w:val="bottom"/>
            <w:hideMark/>
          </w:tcPr>
          <w:p w14:paraId="397FC4ED"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Valor unitario</w:t>
            </w:r>
          </w:p>
        </w:tc>
        <w:tc>
          <w:tcPr>
            <w:tcW w:w="1200" w:type="dxa"/>
            <w:tcBorders>
              <w:top w:val="nil"/>
              <w:left w:val="nil"/>
              <w:bottom w:val="nil"/>
              <w:right w:val="nil"/>
            </w:tcBorders>
            <w:shd w:val="clear" w:color="auto" w:fill="auto"/>
            <w:noWrap/>
            <w:vAlign w:val="bottom"/>
            <w:hideMark/>
          </w:tcPr>
          <w:p w14:paraId="75B292C2"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Total</w:t>
            </w:r>
          </w:p>
        </w:tc>
      </w:tr>
      <w:tr w:rsidR="000A7E0C" w:rsidRPr="000A7E0C" w14:paraId="230B61E7" w14:textId="77777777" w:rsidTr="000A7E0C">
        <w:trPr>
          <w:trHeight w:val="300"/>
        </w:trPr>
        <w:tc>
          <w:tcPr>
            <w:tcW w:w="1200" w:type="dxa"/>
            <w:tcBorders>
              <w:top w:val="nil"/>
              <w:left w:val="nil"/>
              <w:bottom w:val="nil"/>
              <w:right w:val="nil"/>
            </w:tcBorders>
            <w:shd w:val="clear" w:color="auto" w:fill="auto"/>
            <w:noWrap/>
            <w:vAlign w:val="bottom"/>
            <w:hideMark/>
          </w:tcPr>
          <w:p w14:paraId="63DDDF2F"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1</w:t>
            </w:r>
          </w:p>
        </w:tc>
        <w:tc>
          <w:tcPr>
            <w:tcW w:w="5020" w:type="dxa"/>
            <w:tcBorders>
              <w:top w:val="nil"/>
              <w:left w:val="nil"/>
              <w:bottom w:val="nil"/>
              <w:right w:val="nil"/>
            </w:tcBorders>
            <w:shd w:val="clear" w:color="auto" w:fill="auto"/>
            <w:noWrap/>
            <w:vAlign w:val="bottom"/>
            <w:hideMark/>
          </w:tcPr>
          <w:p w14:paraId="51C7E763"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proofErr w:type="spellStart"/>
            <w:r w:rsidRPr="000A7E0C">
              <w:rPr>
                <w:rFonts w:ascii="Calibri" w:hAnsi="Calibri" w:cs="Calibri"/>
                <w:color w:val="000000"/>
                <w:position w:val="0"/>
                <w:sz w:val="22"/>
                <w:szCs w:val="22"/>
                <w:lang w:val="es-419" w:eastAsia="es-419"/>
              </w:rPr>
              <w:t>Calcimetro</w:t>
            </w:r>
            <w:proofErr w:type="spellEnd"/>
            <w:r w:rsidRPr="000A7E0C">
              <w:rPr>
                <w:rFonts w:ascii="Calibri" w:hAnsi="Calibri" w:cs="Calibri"/>
                <w:color w:val="000000"/>
                <w:position w:val="0"/>
                <w:sz w:val="22"/>
                <w:szCs w:val="22"/>
                <w:lang w:val="es-419" w:eastAsia="es-419"/>
              </w:rPr>
              <w:t xml:space="preserve"> digital + software</w:t>
            </w:r>
          </w:p>
        </w:tc>
        <w:tc>
          <w:tcPr>
            <w:tcW w:w="1380" w:type="dxa"/>
            <w:tcBorders>
              <w:top w:val="nil"/>
              <w:left w:val="nil"/>
              <w:bottom w:val="nil"/>
              <w:right w:val="nil"/>
            </w:tcBorders>
            <w:shd w:val="clear" w:color="auto" w:fill="auto"/>
            <w:noWrap/>
            <w:vAlign w:val="bottom"/>
            <w:hideMark/>
          </w:tcPr>
          <w:p w14:paraId="7D04AE95"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$ 182,400.00</w:t>
            </w:r>
          </w:p>
        </w:tc>
        <w:tc>
          <w:tcPr>
            <w:tcW w:w="1200" w:type="dxa"/>
            <w:tcBorders>
              <w:top w:val="nil"/>
              <w:left w:val="nil"/>
              <w:bottom w:val="nil"/>
              <w:right w:val="nil"/>
            </w:tcBorders>
            <w:shd w:val="clear" w:color="auto" w:fill="auto"/>
            <w:noWrap/>
            <w:vAlign w:val="bottom"/>
            <w:hideMark/>
          </w:tcPr>
          <w:p w14:paraId="37AA805E"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$ 182,400.00</w:t>
            </w:r>
          </w:p>
        </w:tc>
      </w:tr>
      <w:tr w:rsidR="000A7E0C" w:rsidRPr="000A7E0C" w14:paraId="650D4BD1" w14:textId="77777777" w:rsidTr="000A7E0C">
        <w:trPr>
          <w:trHeight w:val="300"/>
        </w:trPr>
        <w:tc>
          <w:tcPr>
            <w:tcW w:w="1200" w:type="dxa"/>
            <w:tcBorders>
              <w:top w:val="nil"/>
              <w:left w:val="nil"/>
              <w:bottom w:val="nil"/>
              <w:right w:val="nil"/>
            </w:tcBorders>
            <w:shd w:val="clear" w:color="auto" w:fill="auto"/>
            <w:noWrap/>
            <w:vAlign w:val="bottom"/>
            <w:hideMark/>
          </w:tcPr>
          <w:p w14:paraId="06B7A6E6"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1</w:t>
            </w:r>
          </w:p>
        </w:tc>
        <w:tc>
          <w:tcPr>
            <w:tcW w:w="5020" w:type="dxa"/>
            <w:tcBorders>
              <w:top w:val="nil"/>
              <w:left w:val="nil"/>
              <w:bottom w:val="nil"/>
              <w:right w:val="nil"/>
            </w:tcBorders>
            <w:shd w:val="clear" w:color="auto" w:fill="auto"/>
            <w:vAlign w:val="bottom"/>
            <w:hideMark/>
          </w:tcPr>
          <w:p w14:paraId="4E8A8013" w14:textId="23FDC63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xml:space="preserve">Ocular-objetivo para lupa Zeiss 128x </w:t>
            </w:r>
          </w:p>
        </w:tc>
        <w:tc>
          <w:tcPr>
            <w:tcW w:w="1380" w:type="dxa"/>
            <w:tcBorders>
              <w:top w:val="nil"/>
              <w:left w:val="nil"/>
              <w:bottom w:val="nil"/>
              <w:right w:val="nil"/>
            </w:tcBorders>
            <w:shd w:val="clear" w:color="auto" w:fill="auto"/>
            <w:noWrap/>
            <w:vAlign w:val="bottom"/>
            <w:hideMark/>
          </w:tcPr>
          <w:p w14:paraId="32602D6C"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$ 98,000.00</w:t>
            </w:r>
          </w:p>
        </w:tc>
        <w:tc>
          <w:tcPr>
            <w:tcW w:w="1200" w:type="dxa"/>
            <w:tcBorders>
              <w:top w:val="nil"/>
              <w:left w:val="nil"/>
              <w:bottom w:val="nil"/>
              <w:right w:val="nil"/>
            </w:tcBorders>
            <w:shd w:val="clear" w:color="auto" w:fill="auto"/>
            <w:noWrap/>
            <w:vAlign w:val="bottom"/>
            <w:hideMark/>
          </w:tcPr>
          <w:p w14:paraId="2EBB5DE1"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$ 98,000.00</w:t>
            </w:r>
          </w:p>
        </w:tc>
      </w:tr>
      <w:tr w:rsidR="000A7E0C" w:rsidRPr="000A7E0C" w14:paraId="27240374" w14:textId="77777777" w:rsidTr="000A7E0C">
        <w:trPr>
          <w:trHeight w:val="300"/>
        </w:trPr>
        <w:tc>
          <w:tcPr>
            <w:tcW w:w="1200" w:type="dxa"/>
            <w:tcBorders>
              <w:top w:val="nil"/>
              <w:left w:val="nil"/>
              <w:bottom w:val="nil"/>
              <w:right w:val="nil"/>
            </w:tcBorders>
            <w:shd w:val="clear" w:color="auto" w:fill="auto"/>
            <w:noWrap/>
            <w:vAlign w:val="bottom"/>
            <w:hideMark/>
          </w:tcPr>
          <w:p w14:paraId="4A226AEA"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5020" w:type="dxa"/>
            <w:tcBorders>
              <w:top w:val="nil"/>
              <w:left w:val="nil"/>
              <w:bottom w:val="nil"/>
              <w:right w:val="nil"/>
            </w:tcBorders>
            <w:shd w:val="clear" w:color="auto" w:fill="auto"/>
            <w:noWrap/>
            <w:vAlign w:val="bottom"/>
            <w:hideMark/>
          </w:tcPr>
          <w:p w14:paraId="256C729E"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4C75E88C"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200" w:type="dxa"/>
            <w:tcBorders>
              <w:top w:val="nil"/>
              <w:left w:val="nil"/>
              <w:bottom w:val="nil"/>
              <w:right w:val="nil"/>
            </w:tcBorders>
            <w:shd w:val="clear" w:color="auto" w:fill="auto"/>
            <w:noWrap/>
            <w:vAlign w:val="bottom"/>
            <w:hideMark/>
          </w:tcPr>
          <w:p w14:paraId="626711D5"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A7E0C" w:rsidRPr="000A7E0C" w14:paraId="657A2F12" w14:textId="77777777" w:rsidTr="000A7E0C">
        <w:trPr>
          <w:trHeight w:val="300"/>
        </w:trPr>
        <w:tc>
          <w:tcPr>
            <w:tcW w:w="1200" w:type="dxa"/>
            <w:tcBorders>
              <w:top w:val="nil"/>
              <w:left w:val="nil"/>
              <w:bottom w:val="nil"/>
              <w:right w:val="nil"/>
            </w:tcBorders>
            <w:shd w:val="clear" w:color="auto" w:fill="auto"/>
            <w:noWrap/>
            <w:vAlign w:val="bottom"/>
            <w:hideMark/>
          </w:tcPr>
          <w:p w14:paraId="2BA54246"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5020" w:type="dxa"/>
            <w:tcBorders>
              <w:top w:val="nil"/>
              <w:left w:val="nil"/>
              <w:bottom w:val="nil"/>
              <w:right w:val="nil"/>
            </w:tcBorders>
            <w:shd w:val="clear" w:color="auto" w:fill="auto"/>
            <w:noWrap/>
            <w:vAlign w:val="bottom"/>
            <w:hideMark/>
          </w:tcPr>
          <w:p w14:paraId="7DEC35B1"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69D4C554"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Total</w:t>
            </w:r>
          </w:p>
        </w:tc>
        <w:tc>
          <w:tcPr>
            <w:tcW w:w="1200" w:type="dxa"/>
            <w:tcBorders>
              <w:top w:val="nil"/>
              <w:left w:val="nil"/>
              <w:bottom w:val="nil"/>
              <w:right w:val="nil"/>
            </w:tcBorders>
            <w:shd w:val="clear" w:color="auto" w:fill="auto"/>
            <w:noWrap/>
            <w:vAlign w:val="bottom"/>
            <w:hideMark/>
          </w:tcPr>
          <w:p w14:paraId="22A31570"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$ 280,400.00</w:t>
            </w:r>
          </w:p>
        </w:tc>
      </w:tr>
    </w:tbl>
    <w:p w14:paraId="2ED00FC8" w14:textId="7EFA3622" w:rsidR="000A7E0C" w:rsidRDefault="000A7E0C" w:rsidP="000D5122">
      <w:pPr>
        <w:spacing w:after="240"/>
        <w:ind w:leftChars="0" w:left="720" w:firstLineChars="0" w:firstLine="0"/>
        <w:jc w:val="both"/>
        <w:rPr>
          <w:rFonts w:ascii="Arial" w:eastAsia="Arial" w:hAnsi="Arial" w:cs="Arial"/>
        </w:rPr>
      </w:pPr>
    </w:p>
    <w:p w14:paraId="5FFBA552" w14:textId="77B3F8D7" w:rsidR="000A7E0C" w:rsidRDefault="000A7E0C" w:rsidP="000D5122">
      <w:pPr>
        <w:spacing w:after="240"/>
        <w:ind w:leftChars="0" w:left="720" w:firstLineChars="0" w:firstLine="0"/>
        <w:jc w:val="both"/>
        <w:rPr>
          <w:rFonts w:ascii="Arial" w:eastAsia="Arial" w:hAnsi="Arial" w:cs="Arial"/>
        </w:rPr>
      </w:pPr>
      <w:r>
        <w:rPr>
          <w:rFonts w:ascii="Arial" w:eastAsia="Arial" w:hAnsi="Arial" w:cs="Arial"/>
        </w:rPr>
        <w:t>Detalle Informática</w:t>
      </w:r>
    </w:p>
    <w:tbl>
      <w:tblPr>
        <w:tblW w:w="8820" w:type="dxa"/>
        <w:tblCellMar>
          <w:left w:w="70" w:type="dxa"/>
          <w:right w:w="70" w:type="dxa"/>
        </w:tblCellMar>
        <w:tblLook w:val="04A0" w:firstRow="1" w:lastRow="0" w:firstColumn="1" w:lastColumn="0" w:noHBand="0" w:noVBand="1"/>
      </w:tblPr>
      <w:tblGrid>
        <w:gridCol w:w="1200"/>
        <w:gridCol w:w="5040"/>
        <w:gridCol w:w="1380"/>
        <w:gridCol w:w="1200"/>
      </w:tblGrid>
      <w:tr w:rsidR="000A7E0C" w:rsidRPr="000A7E0C" w14:paraId="5C069989" w14:textId="77777777" w:rsidTr="000A7E0C">
        <w:trPr>
          <w:trHeight w:val="300"/>
        </w:trPr>
        <w:tc>
          <w:tcPr>
            <w:tcW w:w="1200" w:type="dxa"/>
            <w:tcBorders>
              <w:top w:val="nil"/>
              <w:left w:val="nil"/>
              <w:bottom w:val="nil"/>
              <w:right w:val="nil"/>
            </w:tcBorders>
            <w:shd w:val="clear" w:color="auto" w:fill="auto"/>
            <w:noWrap/>
            <w:vAlign w:val="bottom"/>
            <w:hideMark/>
          </w:tcPr>
          <w:p w14:paraId="1EE94CCA"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lang w:val="es-419" w:eastAsia="es-419"/>
              </w:rPr>
            </w:pPr>
          </w:p>
        </w:tc>
        <w:tc>
          <w:tcPr>
            <w:tcW w:w="5040" w:type="dxa"/>
            <w:tcBorders>
              <w:top w:val="nil"/>
              <w:left w:val="nil"/>
              <w:bottom w:val="nil"/>
              <w:right w:val="nil"/>
            </w:tcBorders>
            <w:shd w:val="clear" w:color="auto" w:fill="auto"/>
            <w:noWrap/>
            <w:vAlign w:val="bottom"/>
            <w:hideMark/>
          </w:tcPr>
          <w:p w14:paraId="77339CF3"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1218FFA1"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Valor unitario</w:t>
            </w:r>
          </w:p>
        </w:tc>
        <w:tc>
          <w:tcPr>
            <w:tcW w:w="1200" w:type="dxa"/>
            <w:tcBorders>
              <w:top w:val="nil"/>
              <w:left w:val="nil"/>
              <w:bottom w:val="nil"/>
              <w:right w:val="nil"/>
            </w:tcBorders>
            <w:shd w:val="clear" w:color="auto" w:fill="auto"/>
            <w:noWrap/>
            <w:vAlign w:val="bottom"/>
            <w:hideMark/>
          </w:tcPr>
          <w:p w14:paraId="641385F3"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Total</w:t>
            </w:r>
          </w:p>
        </w:tc>
      </w:tr>
      <w:tr w:rsidR="000A7E0C" w:rsidRPr="000A7E0C" w14:paraId="0CEB7543" w14:textId="77777777" w:rsidTr="000A7E0C">
        <w:trPr>
          <w:trHeight w:val="300"/>
        </w:trPr>
        <w:tc>
          <w:tcPr>
            <w:tcW w:w="1200" w:type="dxa"/>
            <w:tcBorders>
              <w:top w:val="nil"/>
              <w:left w:val="nil"/>
              <w:bottom w:val="nil"/>
              <w:right w:val="nil"/>
            </w:tcBorders>
            <w:shd w:val="clear" w:color="auto" w:fill="auto"/>
            <w:noWrap/>
            <w:vAlign w:val="bottom"/>
            <w:hideMark/>
          </w:tcPr>
          <w:p w14:paraId="043D09F2" w14:textId="77777777" w:rsidR="000A7E0C" w:rsidRPr="000A7E0C" w:rsidRDefault="000A7E0C" w:rsidP="000A7E0C">
            <w:pPr>
              <w:suppressAutoHyphens w:val="0"/>
              <w:spacing w:line="240" w:lineRule="auto"/>
              <w:ind w:leftChars="0" w:left="0" w:firstLineChars="0" w:firstLine="0"/>
              <w:jc w:val="center"/>
              <w:textDirection w:val="lrTb"/>
              <w:textAlignment w:val="auto"/>
              <w:outlineLvl w:val="9"/>
              <w:rPr>
                <w:rFonts w:ascii="Courier New" w:hAnsi="Courier New" w:cs="Courier New"/>
                <w:position w:val="0"/>
                <w:sz w:val="18"/>
                <w:szCs w:val="18"/>
                <w:lang w:val="es-419" w:eastAsia="es-419"/>
              </w:rPr>
            </w:pPr>
            <w:r w:rsidRPr="000A7E0C">
              <w:rPr>
                <w:rFonts w:ascii="Courier New" w:hAnsi="Courier New" w:cs="Courier New"/>
                <w:position w:val="0"/>
                <w:sz w:val="18"/>
                <w:szCs w:val="18"/>
                <w:lang w:val="es-419" w:eastAsia="es-419"/>
              </w:rPr>
              <w:t>1</w:t>
            </w:r>
          </w:p>
        </w:tc>
        <w:tc>
          <w:tcPr>
            <w:tcW w:w="5040" w:type="dxa"/>
            <w:tcBorders>
              <w:top w:val="nil"/>
              <w:left w:val="nil"/>
              <w:bottom w:val="nil"/>
              <w:right w:val="nil"/>
            </w:tcBorders>
            <w:shd w:val="clear" w:color="auto" w:fill="auto"/>
            <w:noWrap/>
            <w:vAlign w:val="bottom"/>
            <w:hideMark/>
          </w:tcPr>
          <w:p w14:paraId="34B32EFB"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position w:val="0"/>
                <w:sz w:val="22"/>
                <w:szCs w:val="22"/>
                <w:lang w:val="es-419" w:eastAsia="es-419"/>
              </w:rPr>
            </w:pPr>
            <w:r w:rsidRPr="000A7E0C">
              <w:rPr>
                <w:rFonts w:ascii="Calibri" w:hAnsi="Calibri" w:cs="Calibri"/>
                <w:position w:val="0"/>
                <w:sz w:val="22"/>
                <w:szCs w:val="22"/>
                <w:lang w:val="es-419" w:eastAsia="es-419"/>
              </w:rPr>
              <w:t xml:space="preserve">luz de emergencia </w:t>
            </w:r>
            <w:proofErr w:type="spellStart"/>
            <w:r w:rsidRPr="000A7E0C">
              <w:rPr>
                <w:rFonts w:ascii="Calibri" w:hAnsi="Calibri" w:cs="Calibri"/>
                <w:position w:val="0"/>
                <w:sz w:val="22"/>
                <w:szCs w:val="22"/>
                <w:lang w:val="es-419" w:eastAsia="es-419"/>
              </w:rPr>
              <w:t>movil</w:t>
            </w:r>
            <w:proofErr w:type="spellEnd"/>
          </w:p>
        </w:tc>
        <w:tc>
          <w:tcPr>
            <w:tcW w:w="1380" w:type="dxa"/>
            <w:tcBorders>
              <w:top w:val="nil"/>
              <w:left w:val="nil"/>
              <w:bottom w:val="nil"/>
              <w:right w:val="nil"/>
            </w:tcBorders>
            <w:shd w:val="clear" w:color="auto" w:fill="auto"/>
            <w:noWrap/>
            <w:vAlign w:val="bottom"/>
            <w:hideMark/>
          </w:tcPr>
          <w:p w14:paraId="591E1126"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w:t>
            </w:r>
          </w:p>
        </w:tc>
        <w:tc>
          <w:tcPr>
            <w:tcW w:w="1200" w:type="dxa"/>
            <w:tcBorders>
              <w:top w:val="nil"/>
              <w:left w:val="nil"/>
              <w:bottom w:val="nil"/>
              <w:right w:val="nil"/>
            </w:tcBorders>
            <w:shd w:val="clear" w:color="auto" w:fill="auto"/>
            <w:noWrap/>
            <w:vAlign w:val="bottom"/>
            <w:hideMark/>
          </w:tcPr>
          <w:p w14:paraId="7184C0F5"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w:t>
            </w:r>
          </w:p>
        </w:tc>
      </w:tr>
      <w:tr w:rsidR="000A7E0C" w:rsidRPr="000A7E0C" w14:paraId="662848DF" w14:textId="77777777" w:rsidTr="000A7E0C">
        <w:trPr>
          <w:trHeight w:val="300"/>
        </w:trPr>
        <w:tc>
          <w:tcPr>
            <w:tcW w:w="1200" w:type="dxa"/>
            <w:tcBorders>
              <w:top w:val="nil"/>
              <w:left w:val="nil"/>
              <w:bottom w:val="nil"/>
              <w:right w:val="nil"/>
            </w:tcBorders>
            <w:shd w:val="clear" w:color="auto" w:fill="auto"/>
            <w:noWrap/>
            <w:vAlign w:val="bottom"/>
            <w:hideMark/>
          </w:tcPr>
          <w:p w14:paraId="3FFE415D" w14:textId="77777777" w:rsidR="000A7E0C" w:rsidRPr="000A7E0C" w:rsidRDefault="000A7E0C" w:rsidP="000A7E0C">
            <w:pPr>
              <w:suppressAutoHyphens w:val="0"/>
              <w:spacing w:line="240" w:lineRule="auto"/>
              <w:ind w:leftChars="0" w:left="0" w:firstLineChars="0" w:firstLine="0"/>
              <w:jc w:val="center"/>
              <w:textDirection w:val="lrTb"/>
              <w:textAlignment w:val="auto"/>
              <w:outlineLvl w:val="9"/>
              <w:rPr>
                <w:rFonts w:ascii="Courier New" w:hAnsi="Courier New" w:cs="Courier New"/>
                <w:position w:val="0"/>
                <w:sz w:val="18"/>
                <w:szCs w:val="18"/>
                <w:lang w:val="es-419" w:eastAsia="es-419"/>
              </w:rPr>
            </w:pPr>
            <w:r w:rsidRPr="000A7E0C">
              <w:rPr>
                <w:rFonts w:ascii="Courier New" w:hAnsi="Courier New" w:cs="Courier New"/>
                <w:position w:val="0"/>
                <w:sz w:val="18"/>
                <w:szCs w:val="18"/>
                <w:lang w:val="es-419" w:eastAsia="es-419"/>
              </w:rPr>
              <w:t>1</w:t>
            </w:r>
          </w:p>
        </w:tc>
        <w:tc>
          <w:tcPr>
            <w:tcW w:w="5040" w:type="dxa"/>
            <w:tcBorders>
              <w:top w:val="nil"/>
              <w:left w:val="nil"/>
              <w:bottom w:val="nil"/>
              <w:right w:val="nil"/>
            </w:tcBorders>
            <w:shd w:val="clear" w:color="auto" w:fill="auto"/>
            <w:noWrap/>
            <w:vAlign w:val="bottom"/>
            <w:hideMark/>
          </w:tcPr>
          <w:p w14:paraId="181E6534"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position w:val="0"/>
                <w:sz w:val="22"/>
                <w:szCs w:val="22"/>
                <w:lang w:val="es-419" w:eastAsia="es-419"/>
              </w:rPr>
            </w:pPr>
            <w:r w:rsidRPr="000A7E0C">
              <w:rPr>
                <w:rFonts w:ascii="Calibri" w:hAnsi="Calibri" w:cs="Calibri"/>
                <w:position w:val="0"/>
                <w:sz w:val="22"/>
                <w:szCs w:val="22"/>
                <w:lang w:val="es-419" w:eastAsia="es-419"/>
              </w:rPr>
              <w:t>luz de emergencia fija</w:t>
            </w:r>
          </w:p>
        </w:tc>
        <w:tc>
          <w:tcPr>
            <w:tcW w:w="1380" w:type="dxa"/>
            <w:tcBorders>
              <w:top w:val="nil"/>
              <w:left w:val="nil"/>
              <w:bottom w:val="nil"/>
              <w:right w:val="nil"/>
            </w:tcBorders>
            <w:shd w:val="clear" w:color="auto" w:fill="auto"/>
            <w:noWrap/>
            <w:vAlign w:val="bottom"/>
            <w:hideMark/>
          </w:tcPr>
          <w:p w14:paraId="611D3C41"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w:t>
            </w:r>
          </w:p>
        </w:tc>
        <w:tc>
          <w:tcPr>
            <w:tcW w:w="1200" w:type="dxa"/>
            <w:tcBorders>
              <w:top w:val="nil"/>
              <w:left w:val="nil"/>
              <w:bottom w:val="nil"/>
              <w:right w:val="nil"/>
            </w:tcBorders>
            <w:shd w:val="clear" w:color="auto" w:fill="auto"/>
            <w:noWrap/>
            <w:vAlign w:val="bottom"/>
            <w:hideMark/>
          </w:tcPr>
          <w:p w14:paraId="399D6494"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w:t>
            </w:r>
          </w:p>
        </w:tc>
      </w:tr>
      <w:tr w:rsidR="000A7E0C" w:rsidRPr="000A7E0C" w14:paraId="7E7B40E3" w14:textId="77777777" w:rsidTr="000A7E0C">
        <w:trPr>
          <w:trHeight w:val="300"/>
        </w:trPr>
        <w:tc>
          <w:tcPr>
            <w:tcW w:w="1200" w:type="dxa"/>
            <w:tcBorders>
              <w:top w:val="nil"/>
              <w:left w:val="nil"/>
              <w:bottom w:val="nil"/>
              <w:right w:val="nil"/>
            </w:tcBorders>
            <w:shd w:val="clear" w:color="auto" w:fill="auto"/>
            <w:noWrap/>
            <w:vAlign w:val="bottom"/>
            <w:hideMark/>
          </w:tcPr>
          <w:p w14:paraId="32807B50" w14:textId="77777777" w:rsidR="000A7E0C" w:rsidRPr="000A7E0C" w:rsidRDefault="000A7E0C" w:rsidP="000A7E0C">
            <w:pPr>
              <w:suppressAutoHyphens w:val="0"/>
              <w:spacing w:line="240" w:lineRule="auto"/>
              <w:ind w:leftChars="0" w:left="0" w:firstLineChars="0" w:firstLine="0"/>
              <w:jc w:val="center"/>
              <w:textDirection w:val="lrTb"/>
              <w:textAlignment w:val="auto"/>
              <w:outlineLvl w:val="9"/>
              <w:rPr>
                <w:rFonts w:ascii="Courier New" w:hAnsi="Courier New" w:cs="Courier New"/>
                <w:position w:val="0"/>
                <w:sz w:val="18"/>
                <w:szCs w:val="18"/>
                <w:lang w:val="es-419" w:eastAsia="es-419"/>
              </w:rPr>
            </w:pPr>
            <w:r w:rsidRPr="000A7E0C">
              <w:rPr>
                <w:rFonts w:ascii="Courier New" w:hAnsi="Courier New" w:cs="Courier New"/>
                <w:position w:val="0"/>
                <w:sz w:val="18"/>
                <w:szCs w:val="18"/>
                <w:lang w:val="es-419" w:eastAsia="es-419"/>
              </w:rPr>
              <w:t>1</w:t>
            </w:r>
          </w:p>
        </w:tc>
        <w:tc>
          <w:tcPr>
            <w:tcW w:w="5040" w:type="dxa"/>
            <w:tcBorders>
              <w:top w:val="nil"/>
              <w:left w:val="nil"/>
              <w:bottom w:val="nil"/>
              <w:right w:val="nil"/>
            </w:tcBorders>
            <w:shd w:val="clear" w:color="auto" w:fill="auto"/>
            <w:noWrap/>
            <w:vAlign w:val="bottom"/>
            <w:hideMark/>
          </w:tcPr>
          <w:p w14:paraId="06077FE9"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position w:val="0"/>
                <w:sz w:val="22"/>
                <w:szCs w:val="22"/>
                <w:lang w:val="es-419" w:eastAsia="es-419"/>
              </w:rPr>
            </w:pPr>
            <w:r w:rsidRPr="000A7E0C">
              <w:rPr>
                <w:rFonts w:ascii="Calibri" w:hAnsi="Calibri" w:cs="Calibri"/>
                <w:position w:val="0"/>
                <w:sz w:val="22"/>
                <w:szCs w:val="22"/>
                <w:lang w:val="es-419" w:eastAsia="es-419"/>
              </w:rPr>
              <w:t>juego de herramientas (pinza-destornillador-alicate)</w:t>
            </w:r>
          </w:p>
        </w:tc>
        <w:tc>
          <w:tcPr>
            <w:tcW w:w="1380" w:type="dxa"/>
            <w:tcBorders>
              <w:top w:val="nil"/>
              <w:left w:val="nil"/>
              <w:bottom w:val="nil"/>
              <w:right w:val="nil"/>
            </w:tcBorders>
            <w:shd w:val="clear" w:color="auto" w:fill="auto"/>
            <w:noWrap/>
            <w:vAlign w:val="bottom"/>
            <w:hideMark/>
          </w:tcPr>
          <w:p w14:paraId="68C2CAEF"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$ 5,000.00</w:t>
            </w:r>
          </w:p>
        </w:tc>
        <w:tc>
          <w:tcPr>
            <w:tcW w:w="1200" w:type="dxa"/>
            <w:tcBorders>
              <w:top w:val="nil"/>
              <w:left w:val="nil"/>
              <w:bottom w:val="nil"/>
              <w:right w:val="nil"/>
            </w:tcBorders>
            <w:shd w:val="clear" w:color="auto" w:fill="auto"/>
            <w:noWrap/>
            <w:vAlign w:val="bottom"/>
            <w:hideMark/>
          </w:tcPr>
          <w:p w14:paraId="13F022FF"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$ 5,000.00</w:t>
            </w:r>
          </w:p>
        </w:tc>
      </w:tr>
      <w:tr w:rsidR="000A7E0C" w:rsidRPr="000A7E0C" w14:paraId="7E547A14" w14:textId="77777777" w:rsidTr="000A7E0C">
        <w:trPr>
          <w:trHeight w:val="300"/>
        </w:trPr>
        <w:tc>
          <w:tcPr>
            <w:tcW w:w="1200" w:type="dxa"/>
            <w:tcBorders>
              <w:top w:val="nil"/>
              <w:left w:val="nil"/>
              <w:bottom w:val="nil"/>
              <w:right w:val="nil"/>
            </w:tcBorders>
            <w:shd w:val="clear" w:color="auto" w:fill="auto"/>
            <w:noWrap/>
            <w:vAlign w:val="bottom"/>
            <w:hideMark/>
          </w:tcPr>
          <w:p w14:paraId="597543C4" w14:textId="77777777" w:rsidR="000A7E0C" w:rsidRPr="000A7E0C" w:rsidRDefault="000A7E0C" w:rsidP="000A7E0C">
            <w:pPr>
              <w:suppressAutoHyphens w:val="0"/>
              <w:spacing w:line="240" w:lineRule="auto"/>
              <w:ind w:leftChars="0" w:left="0" w:firstLineChars="0" w:firstLine="0"/>
              <w:jc w:val="center"/>
              <w:textDirection w:val="lrTb"/>
              <w:textAlignment w:val="auto"/>
              <w:outlineLvl w:val="9"/>
              <w:rPr>
                <w:rFonts w:ascii="Courier New" w:hAnsi="Courier New" w:cs="Courier New"/>
                <w:position w:val="0"/>
                <w:sz w:val="18"/>
                <w:szCs w:val="18"/>
                <w:lang w:val="es-419" w:eastAsia="es-419"/>
              </w:rPr>
            </w:pPr>
            <w:r w:rsidRPr="000A7E0C">
              <w:rPr>
                <w:rFonts w:ascii="Courier New" w:hAnsi="Courier New" w:cs="Courier New"/>
                <w:position w:val="0"/>
                <w:sz w:val="18"/>
                <w:szCs w:val="18"/>
                <w:lang w:val="es-419" w:eastAsia="es-419"/>
              </w:rPr>
              <w:t>10</w:t>
            </w:r>
          </w:p>
        </w:tc>
        <w:tc>
          <w:tcPr>
            <w:tcW w:w="5040" w:type="dxa"/>
            <w:tcBorders>
              <w:top w:val="nil"/>
              <w:left w:val="nil"/>
              <w:bottom w:val="nil"/>
              <w:right w:val="nil"/>
            </w:tcBorders>
            <w:shd w:val="clear" w:color="auto" w:fill="auto"/>
            <w:noWrap/>
            <w:vAlign w:val="bottom"/>
            <w:hideMark/>
          </w:tcPr>
          <w:p w14:paraId="02B5A76D"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position w:val="0"/>
                <w:sz w:val="22"/>
                <w:szCs w:val="22"/>
                <w:lang w:val="es-419" w:eastAsia="es-419"/>
              </w:rPr>
            </w:pPr>
            <w:r w:rsidRPr="000A7E0C">
              <w:rPr>
                <w:rFonts w:ascii="Calibri" w:hAnsi="Calibri" w:cs="Calibri"/>
                <w:position w:val="0"/>
                <w:sz w:val="22"/>
                <w:szCs w:val="22"/>
                <w:lang w:val="es-419" w:eastAsia="es-419"/>
              </w:rPr>
              <w:t xml:space="preserve">Discos </w:t>
            </w:r>
            <w:proofErr w:type="spellStart"/>
            <w:r w:rsidRPr="000A7E0C">
              <w:rPr>
                <w:rFonts w:ascii="Calibri" w:hAnsi="Calibri" w:cs="Calibri"/>
                <w:position w:val="0"/>
                <w:sz w:val="22"/>
                <w:szCs w:val="22"/>
                <w:lang w:val="es-419" w:eastAsia="es-419"/>
              </w:rPr>
              <w:t>ssd</w:t>
            </w:r>
            <w:proofErr w:type="spellEnd"/>
          </w:p>
        </w:tc>
        <w:tc>
          <w:tcPr>
            <w:tcW w:w="1380" w:type="dxa"/>
            <w:tcBorders>
              <w:top w:val="nil"/>
              <w:left w:val="nil"/>
              <w:bottom w:val="nil"/>
              <w:right w:val="nil"/>
            </w:tcBorders>
            <w:shd w:val="clear" w:color="auto" w:fill="auto"/>
            <w:noWrap/>
            <w:vAlign w:val="bottom"/>
            <w:hideMark/>
          </w:tcPr>
          <w:p w14:paraId="0DE49F52"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$ 6,000.00</w:t>
            </w:r>
          </w:p>
        </w:tc>
        <w:tc>
          <w:tcPr>
            <w:tcW w:w="1200" w:type="dxa"/>
            <w:tcBorders>
              <w:top w:val="nil"/>
              <w:left w:val="nil"/>
              <w:bottom w:val="nil"/>
              <w:right w:val="nil"/>
            </w:tcBorders>
            <w:shd w:val="clear" w:color="auto" w:fill="auto"/>
            <w:noWrap/>
            <w:vAlign w:val="bottom"/>
            <w:hideMark/>
          </w:tcPr>
          <w:p w14:paraId="16C0D267"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$ 60,000.00</w:t>
            </w:r>
          </w:p>
        </w:tc>
      </w:tr>
      <w:tr w:rsidR="000A7E0C" w:rsidRPr="000A7E0C" w14:paraId="470990F3" w14:textId="77777777" w:rsidTr="000A7E0C">
        <w:trPr>
          <w:trHeight w:val="300"/>
        </w:trPr>
        <w:tc>
          <w:tcPr>
            <w:tcW w:w="1200" w:type="dxa"/>
            <w:tcBorders>
              <w:top w:val="nil"/>
              <w:left w:val="nil"/>
              <w:bottom w:val="nil"/>
              <w:right w:val="nil"/>
            </w:tcBorders>
            <w:shd w:val="clear" w:color="auto" w:fill="auto"/>
            <w:noWrap/>
            <w:vAlign w:val="bottom"/>
            <w:hideMark/>
          </w:tcPr>
          <w:p w14:paraId="09DC481B" w14:textId="77777777" w:rsidR="000A7E0C" w:rsidRPr="000A7E0C" w:rsidRDefault="000A7E0C" w:rsidP="000A7E0C">
            <w:pPr>
              <w:suppressAutoHyphens w:val="0"/>
              <w:spacing w:line="240" w:lineRule="auto"/>
              <w:ind w:leftChars="0" w:left="0" w:firstLineChars="0" w:firstLine="0"/>
              <w:jc w:val="center"/>
              <w:textDirection w:val="lrTb"/>
              <w:textAlignment w:val="auto"/>
              <w:outlineLvl w:val="9"/>
              <w:rPr>
                <w:rFonts w:ascii="Courier New" w:hAnsi="Courier New" w:cs="Courier New"/>
                <w:position w:val="0"/>
                <w:sz w:val="18"/>
                <w:szCs w:val="18"/>
                <w:lang w:val="es-419" w:eastAsia="es-419"/>
              </w:rPr>
            </w:pPr>
            <w:r w:rsidRPr="000A7E0C">
              <w:rPr>
                <w:rFonts w:ascii="Courier New" w:hAnsi="Courier New" w:cs="Courier New"/>
                <w:position w:val="0"/>
                <w:sz w:val="18"/>
                <w:szCs w:val="18"/>
                <w:lang w:val="es-419" w:eastAsia="es-419"/>
              </w:rPr>
              <w:t>1</w:t>
            </w:r>
          </w:p>
        </w:tc>
        <w:tc>
          <w:tcPr>
            <w:tcW w:w="5040" w:type="dxa"/>
            <w:tcBorders>
              <w:top w:val="nil"/>
              <w:left w:val="nil"/>
              <w:bottom w:val="nil"/>
              <w:right w:val="nil"/>
            </w:tcBorders>
            <w:shd w:val="clear" w:color="auto" w:fill="auto"/>
            <w:noWrap/>
            <w:vAlign w:val="bottom"/>
            <w:hideMark/>
          </w:tcPr>
          <w:p w14:paraId="62C6EA94"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position w:val="0"/>
                <w:sz w:val="22"/>
                <w:szCs w:val="22"/>
                <w:lang w:val="es-419" w:eastAsia="es-419"/>
              </w:rPr>
            </w:pPr>
            <w:proofErr w:type="gramStart"/>
            <w:r w:rsidRPr="000A7E0C">
              <w:rPr>
                <w:rFonts w:ascii="Calibri" w:hAnsi="Calibri" w:cs="Calibri"/>
                <w:position w:val="0"/>
                <w:sz w:val="22"/>
                <w:szCs w:val="22"/>
                <w:lang w:val="es-419" w:eastAsia="es-419"/>
              </w:rPr>
              <w:t>dock  para</w:t>
            </w:r>
            <w:proofErr w:type="gramEnd"/>
            <w:r w:rsidRPr="000A7E0C">
              <w:rPr>
                <w:rFonts w:ascii="Calibri" w:hAnsi="Calibri" w:cs="Calibri"/>
                <w:position w:val="0"/>
                <w:sz w:val="22"/>
                <w:szCs w:val="22"/>
                <w:lang w:val="es-419" w:eastAsia="es-419"/>
              </w:rPr>
              <w:t xml:space="preserve"> discos externos</w:t>
            </w:r>
          </w:p>
        </w:tc>
        <w:tc>
          <w:tcPr>
            <w:tcW w:w="1380" w:type="dxa"/>
            <w:tcBorders>
              <w:top w:val="nil"/>
              <w:left w:val="nil"/>
              <w:bottom w:val="nil"/>
              <w:right w:val="nil"/>
            </w:tcBorders>
            <w:shd w:val="clear" w:color="auto" w:fill="auto"/>
            <w:noWrap/>
            <w:vAlign w:val="bottom"/>
            <w:hideMark/>
          </w:tcPr>
          <w:p w14:paraId="04222781"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$ 12,000.00</w:t>
            </w:r>
          </w:p>
        </w:tc>
        <w:tc>
          <w:tcPr>
            <w:tcW w:w="1200" w:type="dxa"/>
            <w:tcBorders>
              <w:top w:val="nil"/>
              <w:left w:val="nil"/>
              <w:bottom w:val="nil"/>
              <w:right w:val="nil"/>
            </w:tcBorders>
            <w:shd w:val="clear" w:color="auto" w:fill="auto"/>
            <w:noWrap/>
            <w:vAlign w:val="bottom"/>
            <w:hideMark/>
          </w:tcPr>
          <w:p w14:paraId="2D523D62"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$ 12,000.00</w:t>
            </w:r>
          </w:p>
        </w:tc>
      </w:tr>
      <w:tr w:rsidR="000A7E0C" w:rsidRPr="000A7E0C" w14:paraId="4FA05070" w14:textId="77777777" w:rsidTr="000A7E0C">
        <w:trPr>
          <w:trHeight w:val="300"/>
        </w:trPr>
        <w:tc>
          <w:tcPr>
            <w:tcW w:w="1200" w:type="dxa"/>
            <w:tcBorders>
              <w:top w:val="nil"/>
              <w:left w:val="nil"/>
              <w:bottom w:val="nil"/>
              <w:right w:val="nil"/>
            </w:tcBorders>
            <w:shd w:val="clear" w:color="auto" w:fill="auto"/>
            <w:noWrap/>
            <w:vAlign w:val="bottom"/>
            <w:hideMark/>
          </w:tcPr>
          <w:p w14:paraId="550A8488" w14:textId="77777777" w:rsidR="000A7E0C" w:rsidRPr="000A7E0C" w:rsidRDefault="000A7E0C" w:rsidP="000A7E0C">
            <w:pPr>
              <w:suppressAutoHyphens w:val="0"/>
              <w:spacing w:line="240" w:lineRule="auto"/>
              <w:ind w:leftChars="0" w:left="0" w:firstLineChars="0" w:firstLine="0"/>
              <w:jc w:val="center"/>
              <w:textDirection w:val="lrTb"/>
              <w:textAlignment w:val="auto"/>
              <w:outlineLvl w:val="9"/>
              <w:rPr>
                <w:rFonts w:ascii="Courier New" w:hAnsi="Courier New" w:cs="Courier New"/>
                <w:position w:val="0"/>
                <w:sz w:val="18"/>
                <w:szCs w:val="18"/>
                <w:lang w:val="es-419" w:eastAsia="es-419"/>
              </w:rPr>
            </w:pPr>
            <w:r w:rsidRPr="000A7E0C">
              <w:rPr>
                <w:rFonts w:ascii="Courier New" w:hAnsi="Courier New" w:cs="Courier New"/>
                <w:position w:val="0"/>
                <w:sz w:val="18"/>
                <w:szCs w:val="18"/>
                <w:lang w:val="es-419" w:eastAsia="es-419"/>
              </w:rPr>
              <w:lastRenderedPageBreak/>
              <w:t>1</w:t>
            </w:r>
          </w:p>
        </w:tc>
        <w:tc>
          <w:tcPr>
            <w:tcW w:w="5040" w:type="dxa"/>
            <w:tcBorders>
              <w:top w:val="nil"/>
              <w:left w:val="nil"/>
              <w:bottom w:val="nil"/>
              <w:right w:val="nil"/>
            </w:tcBorders>
            <w:shd w:val="clear" w:color="auto" w:fill="auto"/>
            <w:noWrap/>
            <w:vAlign w:val="bottom"/>
            <w:hideMark/>
          </w:tcPr>
          <w:p w14:paraId="0F8B2F79" w14:textId="77777777" w:rsidR="000A7E0C" w:rsidRPr="000A7E0C" w:rsidRDefault="000A7E0C" w:rsidP="000A7E0C">
            <w:pPr>
              <w:suppressAutoHyphens w:val="0"/>
              <w:spacing w:line="240" w:lineRule="auto"/>
              <w:ind w:leftChars="0" w:left="0" w:firstLineChars="0" w:firstLine="0"/>
              <w:textDirection w:val="lrTb"/>
              <w:textAlignment w:val="auto"/>
              <w:outlineLvl w:val="9"/>
              <w:rPr>
                <w:rFonts w:ascii="Calibri" w:hAnsi="Calibri" w:cs="Calibri"/>
                <w:position w:val="0"/>
                <w:sz w:val="22"/>
                <w:szCs w:val="22"/>
                <w:lang w:val="es-419" w:eastAsia="es-419"/>
              </w:rPr>
            </w:pPr>
            <w:r w:rsidRPr="000A7E0C">
              <w:rPr>
                <w:rFonts w:ascii="Calibri" w:hAnsi="Calibri" w:cs="Calibri"/>
                <w:position w:val="0"/>
                <w:sz w:val="22"/>
                <w:szCs w:val="22"/>
                <w:lang w:val="es-419" w:eastAsia="es-419"/>
              </w:rPr>
              <w:t>laptop</w:t>
            </w:r>
          </w:p>
        </w:tc>
        <w:tc>
          <w:tcPr>
            <w:tcW w:w="1380" w:type="dxa"/>
            <w:tcBorders>
              <w:top w:val="nil"/>
              <w:left w:val="nil"/>
              <w:bottom w:val="nil"/>
              <w:right w:val="nil"/>
            </w:tcBorders>
            <w:shd w:val="clear" w:color="auto" w:fill="auto"/>
            <w:noWrap/>
            <w:vAlign w:val="bottom"/>
            <w:hideMark/>
          </w:tcPr>
          <w:p w14:paraId="69A8F52B"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$ 120,000.00</w:t>
            </w:r>
          </w:p>
        </w:tc>
        <w:tc>
          <w:tcPr>
            <w:tcW w:w="1200" w:type="dxa"/>
            <w:tcBorders>
              <w:top w:val="nil"/>
              <w:left w:val="nil"/>
              <w:bottom w:val="nil"/>
              <w:right w:val="nil"/>
            </w:tcBorders>
            <w:shd w:val="clear" w:color="auto" w:fill="auto"/>
            <w:noWrap/>
            <w:vAlign w:val="bottom"/>
            <w:hideMark/>
          </w:tcPr>
          <w:p w14:paraId="11D26604"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$ 120,000.00</w:t>
            </w:r>
          </w:p>
        </w:tc>
      </w:tr>
      <w:tr w:rsidR="000A7E0C" w:rsidRPr="000A7E0C" w14:paraId="7B6E5483" w14:textId="77777777" w:rsidTr="000A7E0C">
        <w:trPr>
          <w:trHeight w:val="300"/>
        </w:trPr>
        <w:tc>
          <w:tcPr>
            <w:tcW w:w="1200" w:type="dxa"/>
            <w:tcBorders>
              <w:top w:val="nil"/>
              <w:left w:val="nil"/>
              <w:bottom w:val="nil"/>
              <w:right w:val="nil"/>
            </w:tcBorders>
            <w:shd w:val="clear" w:color="auto" w:fill="auto"/>
            <w:noWrap/>
            <w:vAlign w:val="bottom"/>
            <w:hideMark/>
          </w:tcPr>
          <w:p w14:paraId="543AC03D"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p>
        </w:tc>
        <w:tc>
          <w:tcPr>
            <w:tcW w:w="5040" w:type="dxa"/>
            <w:tcBorders>
              <w:top w:val="nil"/>
              <w:left w:val="nil"/>
              <w:bottom w:val="nil"/>
              <w:right w:val="nil"/>
            </w:tcBorders>
            <w:shd w:val="clear" w:color="auto" w:fill="auto"/>
            <w:noWrap/>
            <w:vAlign w:val="bottom"/>
            <w:hideMark/>
          </w:tcPr>
          <w:p w14:paraId="6CEDBF0C"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77C715DC"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200" w:type="dxa"/>
            <w:tcBorders>
              <w:top w:val="nil"/>
              <w:left w:val="nil"/>
              <w:bottom w:val="nil"/>
              <w:right w:val="nil"/>
            </w:tcBorders>
            <w:shd w:val="clear" w:color="auto" w:fill="auto"/>
            <w:noWrap/>
            <w:vAlign w:val="bottom"/>
            <w:hideMark/>
          </w:tcPr>
          <w:p w14:paraId="2B9E8558"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r>
      <w:tr w:rsidR="000A7E0C" w:rsidRPr="000A7E0C" w14:paraId="39F2B6FB" w14:textId="77777777" w:rsidTr="000A7E0C">
        <w:trPr>
          <w:trHeight w:val="300"/>
        </w:trPr>
        <w:tc>
          <w:tcPr>
            <w:tcW w:w="1200" w:type="dxa"/>
            <w:tcBorders>
              <w:top w:val="nil"/>
              <w:left w:val="nil"/>
              <w:bottom w:val="nil"/>
              <w:right w:val="nil"/>
            </w:tcBorders>
            <w:shd w:val="clear" w:color="auto" w:fill="auto"/>
            <w:noWrap/>
            <w:vAlign w:val="bottom"/>
            <w:hideMark/>
          </w:tcPr>
          <w:p w14:paraId="52AD13BC"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5040" w:type="dxa"/>
            <w:tcBorders>
              <w:top w:val="nil"/>
              <w:left w:val="nil"/>
              <w:bottom w:val="nil"/>
              <w:right w:val="nil"/>
            </w:tcBorders>
            <w:shd w:val="clear" w:color="auto" w:fill="auto"/>
            <w:noWrap/>
            <w:vAlign w:val="bottom"/>
            <w:hideMark/>
          </w:tcPr>
          <w:p w14:paraId="54DAEDBC" w14:textId="77777777" w:rsidR="000A7E0C" w:rsidRPr="000A7E0C" w:rsidRDefault="000A7E0C" w:rsidP="000A7E0C">
            <w:pPr>
              <w:suppressAutoHyphens w:val="0"/>
              <w:spacing w:line="240" w:lineRule="auto"/>
              <w:ind w:leftChars="0" w:left="0" w:firstLineChars="0" w:firstLine="0"/>
              <w:textDirection w:val="lrTb"/>
              <w:textAlignment w:val="auto"/>
              <w:outlineLvl w:val="9"/>
              <w:rPr>
                <w:position w:val="0"/>
                <w:sz w:val="20"/>
                <w:szCs w:val="20"/>
                <w:lang w:val="es-419" w:eastAsia="es-419"/>
              </w:rPr>
            </w:pPr>
          </w:p>
        </w:tc>
        <w:tc>
          <w:tcPr>
            <w:tcW w:w="1380" w:type="dxa"/>
            <w:tcBorders>
              <w:top w:val="nil"/>
              <w:left w:val="nil"/>
              <w:bottom w:val="nil"/>
              <w:right w:val="nil"/>
            </w:tcBorders>
            <w:shd w:val="clear" w:color="auto" w:fill="auto"/>
            <w:noWrap/>
            <w:vAlign w:val="bottom"/>
            <w:hideMark/>
          </w:tcPr>
          <w:p w14:paraId="6DDF2859" w14:textId="3D4DA078" w:rsidR="000A7E0C" w:rsidRPr="000A7E0C" w:rsidRDefault="000A7E0C" w:rsidP="000A7E0C">
            <w:pPr>
              <w:suppressAutoHyphens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val="es-419" w:eastAsia="es-419"/>
              </w:rPr>
            </w:pPr>
            <w:r w:rsidRPr="000A7E0C">
              <w:rPr>
                <w:rFonts w:asciiTheme="majorHAnsi" w:hAnsiTheme="majorHAnsi" w:cstheme="majorHAnsi"/>
                <w:position w:val="0"/>
                <w:sz w:val="22"/>
                <w:szCs w:val="22"/>
                <w:lang w:val="es-419" w:eastAsia="es-419"/>
              </w:rPr>
              <w:t>Total</w:t>
            </w:r>
          </w:p>
        </w:tc>
        <w:tc>
          <w:tcPr>
            <w:tcW w:w="1200" w:type="dxa"/>
            <w:tcBorders>
              <w:top w:val="nil"/>
              <w:left w:val="nil"/>
              <w:bottom w:val="nil"/>
              <w:right w:val="nil"/>
            </w:tcBorders>
            <w:shd w:val="clear" w:color="auto" w:fill="auto"/>
            <w:noWrap/>
            <w:vAlign w:val="bottom"/>
            <w:hideMark/>
          </w:tcPr>
          <w:p w14:paraId="251BE37B" w14:textId="77777777" w:rsidR="000A7E0C" w:rsidRPr="000A7E0C" w:rsidRDefault="000A7E0C" w:rsidP="000A7E0C">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lang w:val="es-419" w:eastAsia="es-419"/>
              </w:rPr>
            </w:pPr>
            <w:r w:rsidRPr="000A7E0C">
              <w:rPr>
                <w:rFonts w:ascii="Calibri" w:hAnsi="Calibri" w:cs="Calibri"/>
                <w:color w:val="000000"/>
                <w:position w:val="0"/>
                <w:sz w:val="22"/>
                <w:szCs w:val="22"/>
                <w:lang w:val="es-419" w:eastAsia="es-419"/>
              </w:rPr>
              <w:t>$ 199,400.00</w:t>
            </w:r>
          </w:p>
        </w:tc>
      </w:tr>
    </w:tbl>
    <w:p w14:paraId="2EDF6A49" w14:textId="77777777" w:rsidR="000A7E0C" w:rsidRPr="000F4921" w:rsidRDefault="000A7E0C" w:rsidP="000D5122">
      <w:pPr>
        <w:spacing w:after="240"/>
        <w:ind w:leftChars="0" w:left="720" w:firstLineChars="0" w:firstLine="0"/>
        <w:jc w:val="both"/>
        <w:rPr>
          <w:rFonts w:ascii="Arial" w:eastAsia="Arial" w:hAnsi="Arial" w:cs="Arial"/>
        </w:rPr>
      </w:pPr>
    </w:p>
    <w:p w14:paraId="165B53BD" w14:textId="4BB50583" w:rsidR="000D5122" w:rsidRPr="000F4921" w:rsidRDefault="000A7E0C" w:rsidP="000D5122">
      <w:pPr>
        <w:numPr>
          <w:ilvl w:val="0"/>
          <w:numId w:val="2"/>
        </w:numPr>
        <w:spacing w:after="240"/>
        <w:ind w:leftChars="0" w:firstLineChars="0"/>
        <w:jc w:val="both"/>
        <w:rPr>
          <w:rFonts w:ascii="Arial" w:eastAsia="Arial" w:hAnsi="Arial" w:cs="Arial"/>
        </w:rPr>
      </w:pPr>
      <w:r>
        <w:rPr>
          <w:rFonts w:ascii="Arial" w:eastAsia="Arial" w:hAnsi="Arial" w:cs="Arial"/>
        </w:rPr>
        <w:t>Se aprueba el i</w:t>
      </w:r>
      <w:r w:rsidR="000D5122" w:rsidRPr="000F4921">
        <w:rPr>
          <w:rFonts w:ascii="Arial" w:eastAsia="Arial" w:hAnsi="Arial" w:cs="Arial"/>
        </w:rPr>
        <w:t xml:space="preserve">nforme de actividades Lic. </w:t>
      </w:r>
      <w:proofErr w:type="spellStart"/>
      <w:r w:rsidR="000D5122" w:rsidRPr="000F4921">
        <w:rPr>
          <w:rFonts w:ascii="Arial" w:eastAsia="Arial" w:hAnsi="Arial" w:cs="Arial"/>
        </w:rPr>
        <w:t>Tanuz</w:t>
      </w:r>
      <w:proofErr w:type="spellEnd"/>
      <w:r>
        <w:rPr>
          <w:rFonts w:ascii="Arial" w:eastAsia="Arial" w:hAnsi="Arial" w:cs="Arial"/>
        </w:rPr>
        <w:t xml:space="preserve"> del año 2020.</w:t>
      </w:r>
    </w:p>
    <w:p w14:paraId="48A84244" w14:textId="2D25B088" w:rsidR="000D5122" w:rsidRPr="000F4921" w:rsidRDefault="000A7E0C" w:rsidP="000D5122">
      <w:pPr>
        <w:numPr>
          <w:ilvl w:val="0"/>
          <w:numId w:val="2"/>
        </w:numPr>
        <w:spacing w:after="240"/>
        <w:ind w:leftChars="0" w:firstLineChars="0"/>
        <w:jc w:val="both"/>
        <w:rPr>
          <w:rFonts w:ascii="Arial" w:eastAsia="Arial" w:hAnsi="Arial" w:cs="Arial"/>
        </w:rPr>
      </w:pPr>
      <w:r>
        <w:rPr>
          <w:rFonts w:ascii="Arial" w:eastAsia="Arial" w:hAnsi="Arial" w:cs="Arial"/>
        </w:rPr>
        <w:t>Se informa al CODEP sobre la n</w:t>
      </w:r>
      <w:r w:rsidR="000D5122" w:rsidRPr="000F4921">
        <w:rPr>
          <w:rFonts w:ascii="Arial" w:eastAsia="Arial" w:hAnsi="Arial" w:cs="Arial"/>
        </w:rPr>
        <w:t xml:space="preserve">ota </w:t>
      </w:r>
      <w:r>
        <w:rPr>
          <w:rFonts w:ascii="Arial" w:eastAsia="Arial" w:hAnsi="Arial" w:cs="Arial"/>
        </w:rPr>
        <w:t xml:space="preserve">enviada </w:t>
      </w:r>
      <w:r w:rsidR="000D5122" w:rsidRPr="000F4921">
        <w:rPr>
          <w:rFonts w:ascii="Arial" w:eastAsia="Arial" w:hAnsi="Arial" w:cs="Arial"/>
        </w:rPr>
        <w:t xml:space="preserve">al Sr. Decano </w:t>
      </w:r>
      <w:r>
        <w:rPr>
          <w:rFonts w:ascii="Arial" w:eastAsia="Arial" w:hAnsi="Arial" w:cs="Arial"/>
        </w:rPr>
        <w:t>por</w:t>
      </w:r>
      <w:r w:rsidR="000D5122" w:rsidRPr="000F4921">
        <w:rPr>
          <w:rFonts w:ascii="Arial" w:eastAsia="Arial" w:hAnsi="Arial" w:cs="Arial"/>
        </w:rPr>
        <w:t xml:space="preserve"> la compañía Pan American Energy solicitando un acuerdo marco para la realización de pasantías.</w:t>
      </w:r>
      <w:r>
        <w:rPr>
          <w:rFonts w:ascii="Arial" w:eastAsia="Arial" w:hAnsi="Arial" w:cs="Arial"/>
        </w:rPr>
        <w:t xml:space="preserve"> La</w:t>
      </w:r>
      <w:r w:rsidRPr="000A7E0C">
        <w:rPr>
          <w:rFonts w:ascii="Arial" w:eastAsia="Arial" w:hAnsi="Arial" w:cs="Arial"/>
        </w:rPr>
        <w:t xml:space="preserve"> </w:t>
      </w:r>
      <w:r>
        <w:rPr>
          <w:rFonts w:ascii="Arial" w:eastAsia="Arial" w:hAnsi="Arial" w:cs="Arial"/>
        </w:rPr>
        <w:t>O</w:t>
      </w:r>
      <w:r w:rsidRPr="000A7E0C">
        <w:rPr>
          <w:rFonts w:ascii="Arial" w:eastAsia="Arial" w:hAnsi="Arial" w:cs="Arial"/>
        </w:rPr>
        <w:t xml:space="preserve">ficina de </w:t>
      </w:r>
      <w:r>
        <w:rPr>
          <w:rFonts w:ascii="Arial" w:eastAsia="Arial" w:hAnsi="Arial" w:cs="Arial"/>
        </w:rPr>
        <w:t>P</w:t>
      </w:r>
      <w:r w:rsidRPr="000A7E0C">
        <w:rPr>
          <w:rFonts w:ascii="Arial" w:eastAsia="Arial" w:hAnsi="Arial" w:cs="Arial"/>
        </w:rPr>
        <w:t>asant</w:t>
      </w:r>
      <w:r>
        <w:rPr>
          <w:rFonts w:ascii="Arial" w:eastAsia="Arial" w:hAnsi="Arial" w:cs="Arial"/>
        </w:rPr>
        <w:t>í</w:t>
      </w:r>
      <w:r w:rsidRPr="000A7E0C">
        <w:rPr>
          <w:rFonts w:ascii="Arial" w:eastAsia="Arial" w:hAnsi="Arial" w:cs="Arial"/>
        </w:rPr>
        <w:t xml:space="preserve">as </w:t>
      </w:r>
      <w:r>
        <w:rPr>
          <w:rFonts w:ascii="Arial" w:eastAsia="Arial" w:hAnsi="Arial" w:cs="Arial"/>
        </w:rPr>
        <w:t>E</w:t>
      </w:r>
      <w:r w:rsidRPr="000A7E0C">
        <w:rPr>
          <w:rFonts w:ascii="Arial" w:eastAsia="Arial" w:hAnsi="Arial" w:cs="Arial"/>
        </w:rPr>
        <w:t>ducativas</w:t>
      </w:r>
      <w:r>
        <w:rPr>
          <w:rFonts w:ascii="Arial" w:eastAsia="Arial" w:hAnsi="Arial" w:cs="Arial"/>
        </w:rPr>
        <w:t xml:space="preserve"> de la facultad se encuentra trabajando en el acuerdo marco. El CODEP será consultado cuando el acuerdo esté más avanzado.</w:t>
      </w:r>
    </w:p>
    <w:p w14:paraId="1F6800EA" w14:textId="46B74D95" w:rsidR="000A7E0C" w:rsidRDefault="000A7E0C" w:rsidP="000D5122">
      <w:pPr>
        <w:numPr>
          <w:ilvl w:val="0"/>
          <w:numId w:val="2"/>
        </w:numPr>
        <w:spacing w:after="240"/>
        <w:ind w:leftChars="0" w:firstLineChars="0"/>
        <w:jc w:val="both"/>
        <w:rPr>
          <w:rFonts w:ascii="Arial" w:eastAsia="Arial" w:hAnsi="Arial" w:cs="Arial"/>
        </w:rPr>
      </w:pPr>
      <w:r>
        <w:rPr>
          <w:rFonts w:ascii="Arial" w:eastAsia="Arial" w:hAnsi="Arial" w:cs="Arial"/>
        </w:rPr>
        <w:t xml:space="preserve">Se discute la prórroga de la excepción para los trabajos finales de licenciatura. La misma se extiende hasta el 31 de marzo de 2022. Se informa también que se está trabajando en un convenio con el SEGEMAR para la realización de </w:t>
      </w:r>
      <w:r>
        <w:rPr>
          <w:rFonts w:ascii="Arial" w:eastAsia="Arial" w:hAnsi="Arial" w:cs="Arial"/>
        </w:rPr>
        <w:t>los trabajos finales de licenciatura</w:t>
      </w:r>
      <w:r>
        <w:rPr>
          <w:rFonts w:ascii="Arial" w:eastAsia="Arial" w:hAnsi="Arial" w:cs="Arial"/>
        </w:rPr>
        <w:t xml:space="preserve"> con datos provistos por esta institución.</w:t>
      </w:r>
    </w:p>
    <w:p w14:paraId="7A0304EA" w14:textId="3D1C3706" w:rsidR="000D5122" w:rsidRPr="000F4921" w:rsidRDefault="001A2C54" w:rsidP="000D5122">
      <w:pPr>
        <w:numPr>
          <w:ilvl w:val="0"/>
          <w:numId w:val="2"/>
        </w:numPr>
        <w:spacing w:after="240"/>
        <w:ind w:leftChars="0" w:firstLineChars="0"/>
        <w:jc w:val="both"/>
        <w:rPr>
          <w:rFonts w:ascii="Arial" w:eastAsia="Arial" w:hAnsi="Arial" w:cs="Arial"/>
        </w:rPr>
      </w:pPr>
      <w:r>
        <w:rPr>
          <w:rFonts w:ascii="Arial" w:eastAsia="Arial" w:hAnsi="Arial" w:cs="Arial"/>
        </w:rPr>
        <w:t>Se informa que la Universidad de Buenos Aires aún no autoriza las</w:t>
      </w:r>
      <w:r w:rsidR="000D5122" w:rsidRPr="000F4921">
        <w:rPr>
          <w:rFonts w:ascii="Arial" w:eastAsia="Arial" w:hAnsi="Arial" w:cs="Arial"/>
        </w:rPr>
        <w:t xml:space="preserve"> salidas </w:t>
      </w:r>
      <w:r>
        <w:rPr>
          <w:rFonts w:ascii="Arial" w:eastAsia="Arial" w:hAnsi="Arial" w:cs="Arial"/>
        </w:rPr>
        <w:t>al</w:t>
      </w:r>
      <w:r w:rsidR="000D5122" w:rsidRPr="000F4921">
        <w:rPr>
          <w:rFonts w:ascii="Arial" w:eastAsia="Arial" w:hAnsi="Arial" w:cs="Arial"/>
        </w:rPr>
        <w:t xml:space="preserve"> campo</w:t>
      </w:r>
      <w:r w:rsidR="00196602">
        <w:rPr>
          <w:rFonts w:ascii="Arial" w:eastAsia="Arial" w:hAnsi="Arial" w:cs="Arial"/>
        </w:rPr>
        <w:t xml:space="preserve">, por lo que la dirección no está habilitada a autorizar al personal del departamento. </w:t>
      </w:r>
    </w:p>
    <w:p w14:paraId="66DA5B33" w14:textId="19A8DED9" w:rsidR="000D5122" w:rsidRDefault="001A2C54" w:rsidP="000D5122">
      <w:pPr>
        <w:numPr>
          <w:ilvl w:val="0"/>
          <w:numId w:val="2"/>
        </w:numPr>
        <w:spacing w:after="240"/>
        <w:ind w:leftChars="0" w:firstLineChars="0"/>
        <w:jc w:val="both"/>
        <w:rPr>
          <w:rFonts w:ascii="Arial" w:eastAsia="Arial" w:hAnsi="Arial" w:cs="Arial"/>
        </w:rPr>
      </w:pPr>
      <w:r>
        <w:rPr>
          <w:rFonts w:ascii="Arial" w:eastAsia="Arial" w:hAnsi="Arial" w:cs="Arial"/>
        </w:rPr>
        <w:t xml:space="preserve">Se informa sobre la gestión del acceso al departamento para realizar tareas de investigación, la cual está siendo coordinada entre las autoridades de departamento, el IDEAN y el </w:t>
      </w:r>
      <w:proofErr w:type="spellStart"/>
      <w:r>
        <w:rPr>
          <w:rFonts w:ascii="Arial" w:eastAsia="Arial" w:hAnsi="Arial" w:cs="Arial"/>
        </w:rPr>
        <w:t>IGeBA</w:t>
      </w:r>
      <w:proofErr w:type="spellEnd"/>
      <w:r>
        <w:rPr>
          <w:rFonts w:ascii="Arial" w:eastAsia="Arial" w:hAnsi="Arial" w:cs="Arial"/>
        </w:rPr>
        <w:t>. Actualmente la facultad ha otorgado un aforo de 20 personas, que hasta el momento no ha sido superado.</w:t>
      </w:r>
    </w:p>
    <w:p w14:paraId="25498340" w14:textId="2CF9672E" w:rsidR="001A2C54" w:rsidRDefault="001A2C54" w:rsidP="001A2C54">
      <w:pPr>
        <w:numPr>
          <w:ilvl w:val="0"/>
          <w:numId w:val="2"/>
        </w:numPr>
        <w:spacing w:after="240"/>
        <w:ind w:leftChars="0" w:firstLineChars="0"/>
        <w:jc w:val="both"/>
        <w:rPr>
          <w:rFonts w:ascii="Arial" w:eastAsia="Arial" w:hAnsi="Arial" w:cs="Arial"/>
        </w:rPr>
      </w:pPr>
      <w:r>
        <w:rPr>
          <w:rFonts w:ascii="Arial" w:eastAsia="Arial" w:hAnsi="Arial" w:cs="Arial"/>
        </w:rPr>
        <w:t xml:space="preserve">Se informa que </w:t>
      </w:r>
      <w:r w:rsidRPr="000F4921">
        <w:rPr>
          <w:rFonts w:ascii="Arial" w:eastAsia="Arial" w:hAnsi="Arial" w:cs="Arial"/>
        </w:rPr>
        <w:t xml:space="preserve">el Área de Paleontología </w:t>
      </w:r>
      <w:r>
        <w:rPr>
          <w:rFonts w:ascii="Arial" w:eastAsia="Arial" w:hAnsi="Arial" w:cs="Arial"/>
        </w:rPr>
        <w:t>ha solicitado</w:t>
      </w:r>
      <w:r w:rsidRPr="000F4921">
        <w:rPr>
          <w:rFonts w:ascii="Arial" w:eastAsia="Arial" w:hAnsi="Arial" w:cs="Arial"/>
        </w:rPr>
        <w:t xml:space="preserve"> 2 cargos de Profesor Adjunto dedicación Simple </w:t>
      </w:r>
      <w:r>
        <w:rPr>
          <w:rFonts w:ascii="Arial" w:eastAsia="Arial" w:hAnsi="Arial" w:cs="Arial"/>
        </w:rPr>
        <w:t xml:space="preserve">para </w:t>
      </w:r>
      <w:r w:rsidRPr="000F4921">
        <w:rPr>
          <w:rFonts w:ascii="Arial" w:eastAsia="Arial" w:hAnsi="Arial" w:cs="Arial"/>
        </w:rPr>
        <w:t>la Comisión Ad</w:t>
      </w:r>
      <w:r>
        <w:rPr>
          <w:rFonts w:ascii="Arial" w:eastAsia="Arial" w:hAnsi="Arial" w:cs="Arial"/>
        </w:rPr>
        <w:t>-</w:t>
      </w:r>
      <w:r w:rsidRPr="000F4921">
        <w:rPr>
          <w:rFonts w:ascii="Arial" w:eastAsia="Arial" w:hAnsi="Arial" w:cs="Arial"/>
        </w:rPr>
        <w:t>Hoc de la facultad.</w:t>
      </w:r>
      <w:r>
        <w:rPr>
          <w:rFonts w:ascii="Arial" w:eastAsia="Arial" w:hAnsi="Arial" w:cs="Arial"/>
        </w:rPr>
        <w:t xml:space="preserve"> Se informa que se ha consultado las necesidades docentes del resto de las áreas, quienes deberán hacer llegar sus solicitudes antes del 30 de junio. Luego de lo cual los cargos serán discutidos en el CODEP.</w:t>
      </w:r>
    </w:p>
    <w:p w14:paraId="61E98FEA" w14:textId="4271873D" w:rsidR="000D5122" w:rsidRPr="00D954E2" w:rsidRDefault="001A2C54" w:rsidP="000D5122">
      <w:pPr>
        <w:numPr>
          <w:ilvl w:val="0"/>
          <w:numId w:val="2"/>
        </w:numPr>
        <w:spacing w:after="240"/>
        <w:ind w:leftChars="0" w:firstLineChars="0"/>
        <w:jc w:val="both"/>
        <w:rPr>
          <w:rFonts w:ascii="Arial" w:eastAsia="Arial" w:hAnsi="Arial" w:cs="Arial"/>
        </w:rPr>
      </w:pPr>
      <w:r>
        <w:rPr>
          <w:rFonts w:ascii="Arial" w:hAnsi="Arial" w:cs="Arial"/>
          <w:shd w:val="clear" w:color="auto" w:fill="FFFFFF"/>
        </w:rPr>
        <w:t xml:space="preserve">La directora del departamento propone incorporar al Dr. </w:t>
      </w:r>
      <w:proofErr w:type="spellStart"/>
      <w:r>
        <w:rPr>
          <w:rFonts w:ascii="Arial" w:hAnsi="Arial" w:cs="Arial"/>
          <w:shd w:val="clear" w:color="auto" w:fill="FFFFFF"/>
        </w:rPr>
        <w:t>Naipauer</w:t>
      </w:r>
      <w:proofErr w:type="spellEnd"/>
      <w:r>
        <w:rPr>
          <w:rFonts w:ascii="Arial" w:hAnsi="Arial" w:cs="Arial"/>
          <w:shd w:val="clear" w:color="auto" w:fill="FFFFFF"/>
        </w:rPr>
        <w:t xml:space="preserve"> a la </w:t>
      </w:r>
      <w:r w:rsidR="000D5122" w:rsidRPr="00D954E2">
        <w:rPr>
          <w:rFonts w:ascii="Arial" w:hAnsi="Arial" w:cs="Arial"/>
          <w:shd w:val="clear" w:color="auto" w:fill="FFFFFF"/>
        </w:rPr>
        <w:t>Subcomisión de Doctorado.</w:t>
      </w:r>
      <w:r>
        <w:rPr>
          <w:rFonts w:ascii="Arial" w:hAnsi="Arial" w:cs="Arial"/>
          <w:shd w:val="clear" w:color="auto" w:fill="FFFFFF"/>
        </w:rPr>
        <w:t xml:space="preserve"> Se aprueba por unanimidad.</w:t>
      </w:r>
    </w:p>
    <w:p w14:paraId="5842DC6C" w14:textId="33D3946D" w:rsidR="000D5122" w:rsidRPr="000F4921" w:rsidRDefault="001A2C54" w:rsidP="000D5122">
      <w:pPr>
        <w:numPr>
          <w:ilvl w:val="0"/>
          <w:numId w:val="2"/>
        </w:numPr>
        <w:spacing w:after="240"/>
        <w:ind w:leftChars="0" w:firstLineChars="0"/>
        <w:jc w:val="both"/>
        <w:rPr>
          <w:rFonts w:ascii="Arial" w:eastAsia="Arial" w:hAnsi="Arial" w:cs="Arial"/>
        </w:rPr>
      </w:pPr>
      <w:r>
        <w:rPr>
          <w:rFonts w:ascii="Arial" w:hAnsi="Arial" w:cs="Arial"/>
          <w:shd w:val="clear" w:color="auto" w:fill="FFFFFF"/>
        </w:rPr>
        <w:t xml:space="preserve">Se informa que el 18 de junio vence el actual mandato de la Dirección. Debido a la imposibilidad de realizar elecciones presenciales, se discutirá el reemplazo de alguno de los miembros del claustro de profesores del CODEP. </w:t>
      </w:r>
    </w:p>
    <w:p w14:paraId="65F9696D" w14:textId="77777777" w:rsidR="000A68FE" w:rsidRPr="00DD5B89" w:rsidRDefault="000A68FE" w:rsidP="000A68FE">
      <w:pPr>
        <w:spacing w:after="240"/>
        <w:ind w:leftChars="0" w:left="720" w:firstLineChars="0" w:firstLine="0"/>
        <w:jc w:val="both"/>
        <w:rPr>
          <w:rFonts w:ascii="Arial" w:eastAsia="Arial" w:hAnsi="Arial" w:cs="Arial"/>
        </w:rPr>
      </w:pPr>
    </w:p>
    <w:p w14:paraId="35138695" w14:textId="77777777" w:rsidR="00DA684D" w:rsidRPr="00DD5B89" w:rsidRDefault="00D10E29" w:rsidP="00CE591B">
      <w:pPr>
        <w:spacing w:after="240"/>
        <w:ind w:leftChars="0" w:left="0" w:firstLineChars="0" w:firstLine="0"/>
        <w:jc w:val="both"/>
        <w:rPr>
          <w:rFonts w:ascii="Arial" w:eastAsia="Arial" w:hAnsi="Arial" w:cs="Arial"/>
          <w:u w:val="single"/>
        </w:rPr>
      </w:pPr>
      <w:r w:rsidRPr="00DD5B89">
        <w:rPr>
          <w:rFonts w:ascii="Arial" w:eastAsia="Arial" w:hAnsi="Arial" w:cs="Arial"/>
          <w:b/>
          <w:u w:val="single"/>
        </w:rPr>
        <w:t>Secretaría Académica:</w:t>
      </w:r>
    </w:p>
    <w:p w14:paraId="3E14FFD9" w14:textId="77777777" w:rsidR="00DA684D" w:rsidRPr="00DD5B89" w:rsidRDefault="00DA684D">
      <w:pPr>
        <w:spacing w:after="240"/>
        <w:ind w:left="0" w:hanging="2"/>
        <w:jc w:val="both"/>
        <w:rPr>
          <w:rFonts w:ascii="Arial" w:eastAsia="Arial" w:hAnsi="Arial" w:cs="Arial"/>
          <w:u w:val="single"/>
        </w:rPr>
      </w:pPr>
    </w:p>
    <w:p w14:paraId="46A7EE6A" w14:textId="77777777" w:rsidR="00DA684D" w:rsidRPr="00DD5B89" w:rsidRDefault="00D10E29">
      <w:pPr>
        <w:numPr>
          <w:ilvl w:val="0"/>
          <w:numId w:val="1"/>
        </w:numPr>
        <w:ind w:left="0" w:hanging="2"/>
        <w:jc w:val="both"/>
        <w:rPr>
          <w:rFonts w:ascii="Arial" w:eastAsia="Arial" w:hAnsi="Arial" w:cs="Arial"/>
          <w:sz w:val="22"/>
          <w:szCs w:val="22"/>
        </w:rPr>
      </w:pPr>
      <w:r w:rsidRPr="00DD5B89">
        <w:rPr>
          <w:rFonts w:ascii="Arial" w:eastAsia="Arial" w:hAnsi="Arial" w:cs="Arial"/>
          <w:b/>
          <w:sz w:val="22"/>
          <w:szCs w:val="22"/>
        </w:rPr>
        <w:t>LICENCIAS SIN GOCE DE HABERES</w:t>
      </w:r>
      <w:r w:rsidRPr="00DD5B89">
        <w:rPr>
          <w:rFonts w:ascii="Arial" w:eastAsia="Arial" w:hAnsi="Arial" w:cs="Arial"/>
          <w:sz w:val="22"/>
          <w:szCs w:val="22"/>
        </w:rPr>
        <w:t>:</w:t>
      </w:r>
    </w:p>
    <w:tbl>
      <w:tblPr>
        <w:tblStyle w:val="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1928"/>
        <w:gridCol w:w="4864"/>
      </w:tblGrid>
      <w:tr w:rsidR="00DA684D" w:rsidRPr="00DD5B89" w14:paraId="6C31AA49" w14:textId="77777777">
        <w:trPr>
          <w:trHeight w:val="312"/>
        </w:trPr>
        <w:tc>
          <w:tcPr>
            <w:tcW w:w="1928" w:type="dxa"/>
          </w:tcPr>
          <w:p w14:paraId="33723665" w14:textId="77777777" w:rsidR="00DA684D" w:rsidRPr="00DD5B89" w:rsidRDefault="00DA684D">
            <w:pPr>
              <w:ind w:left="0" w:hanging="2"/>
              <w:rPr>
                <w:rFonts w:ascii="Arial" w:eastAsia="Arial" w:hAnsi="Arial" w:cs="Arial"/>
                <w:sz w:val="22"/>
                <w:szCs w:val="22"/>
              </w:rPr>
            </w:pPr>
          </w:p>
        </w:tc>
        <w:tc>
          <w:tcPr>
            <w:tcW w:w="1928" w:type="dxa"/>
          </w:tcPr>
          <w:p w14:paraId="3F9D8B05" w14:textId="77777777" w:rsidR="00DA684D" w:rsidRPr="00DD5B89" w:rsidRDefault="00DA684D">
            <w:pPr>
              <w:ind w:left="0" w:hanging="2"/>
              <w:rPr>
                <w:rFonts w:ascii="Arial" w:eastAsia="Arial" w:hAnsi="Arial" w:cs="Arial"/>
                <w:sz w:val="22"/>
                <w:szCs w:val="22"/>
              </w:rPr>
            </w:pPr>
          </w:p>
        </w:tc>
        <w:tc>
          <w:tcPr>
            <w:tcW w:w="4864" w:type="dxa"/>
          </w:tcPr>
          <w:p w14:paraId="19EB1FDA" w14:textId="77777777" w:rsidR="00DA684D" w:rsidRPr="00DD5B89" w:rsidRDefault="00DA684D">
            <w:pPr>
              <w:ind w:left="0" w:hanging="2"/>
              <w:rPr>
                <w:rFonts w:ascii="Arial" w:eastAsia="Arial" w:hAnsi="Arial" w:cs="Arial"/>
                <w:sz w:val="22"/>
                <w:szCs w:val="22"/>
              </w:rPr>
            </w:pPr>
          </w:p>
        </w:tc>
      </w:tr>
    </w:tbl>
    <w:p w14:paraId="485EA649" w14:textId="77777777" w:rsidR="00DA684D" w:rsidRPr="00DD5B89" w:rsidRDefault="00DA684D">
      <w:pPr>
        <w:ind w:left="0" w:hanging="2"/>
        <w:jc w:val="both"/>
        <w:rPr>
          <w:rFonts w:ascii="Arial" w:eastAsia="Arial" w:hAnsi="Arial" w:cs="Arial"/>
          <w:sz w:val="22"/>
          <w:szCs w:val="22"/>
        </w:rPr>
      </w:pPr>
    </w:p>
    <w:p w14:paraId="721E0A6B" w14:textId="77777777" w:rsidR="00DA684D" w:rsidRPr="00DD5B89" w:rsidRDefault="00D10E29">
      <w:pPr>
        <w:numPr>
          <w:ilvl w:val="0"/>
          <w:numId w:val="1"/>
        </w:numPr>
        <w:ind w:left="0" w:hanging="2"/>
        <w:jc w:val="both"/>
        <w:rPr>
          <w:rFonts w:ascii="Arial" w:eastAsia="Arial" w:hAnsi="Arial" w:cs="Arial"/>
          <w:sz w:val="22"/>
          <w:szCs w:val="22"/>
        </w:rPr>
      </w:pPr>
      <w:r w:rsidRPr="00DD5B89">
        <w:rPr>
          <w:rFonts w:ascii="Arial" w:eastAsia="Arial" w:hAnsi="Arial" w:cs="Arial"/>
          <w:b/>
          <w:sz w:val="22"/>
          <w:szCs w:val="22"/>
        </w:rPr>
        <w:t>LICENCIAS CON GOCE DE HABERES</w:t>
      </w:r>
      <w:r w:rsidRPr="00DD5B89">
        <w:rPr>
          <w:rFonts w:ascii="Arial" w:eastAsia="Arial" w:hAnsi="Arial" w:cs="Arial"/>
          <w:sz w:val="22"/>
          <w:szCs w:val="22"/>
        </w:rPr>
        <w:t>:</w:t>
      </w:r>
    </w:p>
    <w:p w14:paraId="0582AB27" w14:textId="77777777" w:rsidR="00DA684D" w:rsidRPr="00DD5B89" w:rsidRDefault="00DA684D">
      <w:pPr>
        <w:ind w:left="0" w:hanging="2"/>
        <w:jc w:val="both"/>
        <w:rPr>
          <w:rFonts w:ascii="Arial" w:eastAsia="Arial" w:hAnsi="Arial" w:cs="Arial"/>
          <w:sz w:val="22"/>
          <w:szCs w:val="22"/>
        </w:rPr>
      </w:pPr>
    </w:p>
    <w:p w14:paraId="00ECA973" w14:textId="77777777" w:rsidR="00DA684D" w:rsidRPr="00DD5B89" w:rsidRDefault="00D10E29">
      <w:pPr>
        <w:numPr>
          <w:ilvl w:val="0"/>
          <w:numId w:val="1"/>
        </w:numPr>
        <w:ind w:left="0" w:hanging="2"/>
        <w:jc w:val="both"/>
        <w:rPr>
          <w:rFonts w:ascii="Arial" w:eastAsia="Arial" w:hAnsi="Arial" w:cs="Arial"/>
          <w:sz w:val="22"/>
          <w:szCs w:val="22"/>
        </w:rPr>
      </w:pPr>
      <w:r w:rsidRPr="00DD5B89">
        <w:rPr>
          <w:rFonts w:ascii="Arial" w:eastAsia="Arial" w:hAnsi="Arial" w:cs="Arial"/>
          <w:b/>
          <w:sz w:val="22"/>
          <w:szCs w:val="22"/>
        </w:rPr>
        <w:t>SOLICITUDES DE LICENCIA EXTRAORDINARIAS ASPO</w:t>
      </w:r>
      <w:r w:rsidRPr="00DD5B89">
        <w:rPr>
          <w:rFonts w:ascii="Arial" w:eastAsia="Arial" w:hAnsi="Arial" w:cs="Arial"/>
          <w:sz w:val="22"/>
          <w:szCs w:val="22"/>
        </w:rPr>
        <w:t>:</w:t>
      </w:r>
    </w:p>
    <w:tbl>
      <w:tblPr>
        <w:tblStyle w:val="a0"/>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1991"/>
        <w:gridCol w:w="4801"/>
      </w:tblGrid>
      <w:tr w:rsidR="00DA684D" w:rsidRPr="00DD5B89" w14:paraId="6B5F8B45" w14:textId="77777777">
        <w:tc>
          <w:tcPr>
            <w:tcW w:w="1928" w:type="dxa"/>
          </w:tcPr>
          <w:p w14:paraId="7FC2DB7B" w14:textId="77777777" w:rsidR="00DA684D" w:rsidRPr="00DD5B89" w:rsidRDefault="00DA684D" w:rsidP="00B75D22">
            <w:pPr>
              <w:ind w:left="0" w:hanging="2"/>
              <w:rPr>
                <w:rFonts w:ascii="Arial" w:eastAsia="Arial" w:hAnsi="Arial" w:cs="Arial"/>
                <w:sz w:val="22"/>
                <w:szCs w:val="22"/>
              </w:rPr>
            </w:pPr>
          </w:p>
        </w:tc>
        <w:tc>
          <w:tcPr>
            <w:tcW w:w="1991" w:type="dxa"/>
          </w:tcPr>
          <w:p w14:paraId="716AEBD3" w14:textId="77777777" w:rsidR="00DA684D" w:rsidRPr="00DD5B89" w:rsidRDefault="00DA684D">
            <w:pPr>
              <w:ind w:left="0" w:hanging="2"/>
              <w:rPr>
                <w:rFonts w:ascii="Arial" w:eastAsia="Arial" w:hAnsi="Arial" w:cs="Arial"/>
                <w:sz w:val="22"/>
                <w:szCs w:val="22"/>
              </w:rPr>
            </w:pPr>
          </w:p>
        </w:tc>
        <w:tc>
          <w:tcPr>
            <w:tcW w:w="4801" w:type="dxa"/>
          </w:tcPr>
          <w:p w14:paraId="2DE5FE75" w14:textId="77777777" w:rsidR="00DA684D" w:rsidRPr="00DD5B89" w:rsidRDefault="00DA684D">
            <w:pPr>
              <w:ind w:left="0" w:hanging="2"/>
              <w:rPr>
                <w:rFonts w:ascii="Arial" w:eastAsia="Arial" w:hAnsi="Arial" w:cs="Arial"/>
                <w:sz w:val="22"/>
                <w:szCs w:val="22"/>
              </w:rPr>
            </w:pPr>
          </w:p>
        </w:tc>
      </w:tr>
    </w:tbl>
    <w:p w14:paraId="4B6EBBD2" w14:textId="77777777" w:rsidR="00DA684D" w:rsidRPr="00DD5B89" w:rsidRDefault="00DA684D">
      <w:pPr>
        <w:ind w:left="0" w:hanging="2"/>
        <w:jc w:val="both"/>
        <w:rPr>
          <w:rFonts w:ascii="Arial" w:eastAsia="Arial" w:hAnsi="Arial" w:cs="Arial"/>
          <w:sz w:val="22"/>
          <w:szCs w:val="22"/>
        </w:rPr>
      </w:pPr>
    </w:p>
    <w:p w14:paraId="7228348A" w14:textId="77777777" w:rsidR="00DA684D" w:rsidRPr="00DD5B89" w:rsidRDefault="00D10E29">
      <w:pPr>
        <w:numPr>
          <w:ilvl w:val="0"/>
          <w:numId w:val="1"/>
        </w:numPr>
        <w:ind w:left="0" w:hanging="2"/>
        <w:jc w:val="both"/>
        <w:rPr>
          <w:rFonts w:ascii="Arial" w:eastAsia="Arial" w:hAnsi="Arial" w:cs="Arial"/>
          <w:sz w:val="22"/>
          <w:szCs w:val="22"/>
        </w:rPr>
      </w:pPr>
      <w:r w:rsidRPr="00DD5B89">
        <w:rPr>
          <w:rFonts w:ascii="Arial" w:eastAsia="Arial" w:hAnsi="Arial" w:cs="Arial"/>
          <w:b/>
          <w:sz w:val="22"/>
          <w:szCs w:val="22"/>
        </w:rPr>
        <w:t>SOLICITUDES DE VIAJE</w:t>
      </w:r>
      <w:r w:rsidRPr="00DD5B89">
        <w:rPr>
          <w:rFonts w:ascii="Arial" w:eastAsia="Arial" w:hAnsi="Arial" w:cs="Arial"/>
          <w:sz w:val="22"/>
          <w:szCs w:val="22"/>
        </w:rPr>
        <w:t>:</w:t>
      </w:r>
    </w:p>
    <w:tbl>
      <w:tblPr>
        <w:tblStyle w:val="a1"/>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1991"/>
        <w:gridCol w:w="4801"/>
      </w:tblGrid>
      <w:tr w:rsidR="00DA684D" w:rsidRPr="00DD5B89" w14:paraId="55053F6E" w14:textId="77777777">
        <w:tc>
          <w:tcPr>
            <w:tcW w:w="1928" w:type="dxa"/>
          </w:tcPr>
          <w:p w14:paraId="0B747664" w14:textId="77777777" w:rsidR="00DA684D" w:rsidRPr="00DD5B89" w:rsidRDefault="00DA684D">
            <w:pPr>
              <w:ind w:left="0" w:hanging="2"/>
              <w:rPr>
                <w:rFonts w:ascii="Arial" w:eastAsia="Arial" w:hAnsi="Arial" w:cs="Arial"/>
                <w:sz w:val="22"/>
                <w:szCs w:val="22"/>
              </w:rPr>
            </w:pPr>
          </w:p>
        </w:tc>
        <w:tc>
          <w:tcPr>
            <w:tcW w:w="1991" w:type="dxa"/>
          </w:tcPr>
          <w:p w14:paraId="0DEE8F4E" w14:textId="77777777" w:rsidR="00DA684D" w:rsidRPr="00DD5B89" w:rsidRDefault="00DA684D">
            <w:pPr>
              <w:ind w:left="0" w:hanging="2"/>
              <w:rPr>
                <w:rFonts w:ascii="Arial" w:eastAsia="Arial" w:hAnsi="Arial" w:cs="Arial"/>
                <w:sz w:val="22"/>
                <w:szCs w:val="22"/>
              </w:rPr>
            </w:pPr>
          </w:p>
        </w:tc>
        <w:tc>
          <w:tcPr>
            <w:tcW w:w="4801" w:type="dxa"/>
          </w:tcPr>
          <w:p w14:paraId="13FC66ED" w14:textId="77777777" w:rsidR="00DA684D" w:rsidRPr="00DD5B89" w:rsidRDefault="00DA684D">
            <w:pPr>
              <w:ind w:left="0" w:hanging="2"/>
              <w:rPr>
                <w:rFonts w:ascii="Arial" w:eastAsia="Arial" w:hAnsi="Arial" w:cs="Arial"/>
                <w:sz w:val="22"/>
                <w:szCs w:val="22"/>
              </w:rPr>
            </w:pPr>
          </w:p>
        </w:tc>
      </w:tr>
    </w:tbl>
    <w:p w14:paraId="455F34AE" w14:textId="77777777" w:rsidR="00DA684D" w:rsidRPr="00DD5B89" w:rsidRDefault="00DA684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074C941" w14:textId="77777777" w:rsidR="00DA684D" w:rsidRPr="00DD5B89" w:rsidRDefault="00D10E29">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D5B89">
        <w:rPr>
          <w:rFonts w:ascii="Arial" w:eastAsia="Arial" w:hAnsi="Arial" w:cs="Arial"/>
          <w:b/>
          <w:color w:val="000000"/>
          <w:sz w:val="22"/>
          <w:szCs w:val="22"/>
        </w:rPr>
        <w:t>INFORMES DE VIAJE:</w:t>
      </w:r>
    </w:p>
    <w:tbl>
      <w:tblPr>
        <w:tblStyle w:val="a2"/>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985"/>
        <w:gridCol w:w="4708"/>
      </w:tblGrid>
      <w:tr w:rsidR="00DA684D" w:rsidRPr="00DD5B89" w14:paraId="7B248AB7" w14:textId="77777777">
        <w:tc>
          <w:tcPr>
            <w:tcW w:w="1951" w:type="dxa"/>
          </w:tcPr>
          <w:p w14:paraId="4B59BED8" w14:textId="77777777" w:rsidR="00DA684D" w:rsidRPr="00DD5B89" w:rsidRDefault="00DA684D">
            <w:pPr>
              <w:ind w:left="0" w:hanging="2"/>
              <w:rPr>
                <w:rFonts w:ascii="Arial" w:eastAsia="Arial" w:hAnsi="Arial" w:cs="Arial"/>
                <w:sz w:val="22"/>
                <w:szCs w:val="22"/>
              </w:rPr>
            </w:pPr>
          </w:p>
        </w:tc>
        <w:tc>
          <w:tcPr>
            <w:tcW w:w="1985" w:type="dxa"/>
          </w:tcPr>
          <w:p w14:paraId="4CFB449A" w14:textId="77777777" w:rsidR="00DA684D" w:rsidRPr="00DD5B89" w:rsidRDefault="00DA684D">
            <w:pPr>
              <w:ind w:left="0" w:hanging="2"/>
              <w:jc w:val="both"/>
              <w:rPr>
                <w:rFonts w:ascii="Arial" w:eastAsia="Arial" w:hAnsi="Arial" w:cs="Arial"/>
                <w:sz w:val="22"/>
                <w:szCs w:val="22"/>
              </w:rPr>
            </w:pPr>
          </w:p>
        </w:tc>
        <w:tc>
          <w:tcPr>
            <w:tcW w:w="4708" w:type="dxa"/>
          </w:tcPr>
          <w:p w14:paraId="5E83A382" w14:textId="77777777" w:rsidR="00DA684D" w:rsidRPr="00DD5B89" w:rsidRDefault="00DA684D">
            <w:pPr>
              <w:ind w:left="0" w:hanging="2"/>
              <w:jc w:val="both"/>
              <w:rPr>
                <w:rFonts w:ascii="Arial" w:eastAsia="Arial" w:hAnsi="Arial" w:cs="Arial"/>
                <w:sz w:val="22"/>
                <w:szCs w:val="22"/>
              </w:rPr>
            </w:pPr>
          </w:p>
        </w:tc>
      </w:tr>
    </w:tbl>
    <w:p w14:paraId="43EA7C2D" w14:textId="77777777" w:rsidR="00DA684D" w:rsidRPr="00DD5B89" w:rsidRDefault="00DA684D">
      <w:pPr>
        <w:ind w:left="0" w:hanging="2"/>
        <w:rPr>
          <w:rFonts w:ascii="Arial" w:hAnsi="Arial" w:cs="Arial"/>
        </w:rPr>
      </w:pPr>
    </w:p>
    <w:sectPr w:rsidR="00DA684D" w:rsidRPr="00DD5B89">
      <w:pgSz w:w="12240" w:h="15840"/>
      <w:pgMar w:top="1276" w:right="1701"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AE8"/>
    <w:multiLevelType w:val="multilevel"/>
    <w:tmpl w:val="1ECE3C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EE33D01"/>
    <w:multiLevelType w:val="hybridMultilevel"/>
    <w:tmpl w:val="36AA86F6"/>
    <w:lvl w:ilvl="0" w:tplc="E6D07530">
      <w:start w:val="2020"/>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4A06463"/>
    <w:multiLevelType w:val="hybridMultilevel"/>
    <w:tmpl w:val="675820F2"/>
    <w:lvl w:ilvl="0" w:tplc="C8F039D0">
      <w:start w:val="3"/>
      <w:numFmt w:val="bullet"/>
      <w:lvlText w:val="-"/>
      <w:lvlJc w:val="left"/>
      <w:pPr>
        <w:ind w:left="1080" w:hanging="360"/>
      </w:pPr>
      <w:rPr>
        <w:rFonts w:ascii="Arial" w:eastAsia="Arial"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4D161C17"/>
    <w:multiLevelType w:val="multilevel"/>
    <w:tmpl w:val="BD8A0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022B75"/>
    <w:multiLevelType w:val="hybridMultilevel"/>
    <w:tmpl w:val="FE8CE040"/>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59357FF1"/>
    <w:multiLevelType w:val="multilevel"/>
    <w:tmpl w:val="11EE27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4D"/>
    <w:rsid w:val="00064306"/>
    <w:rsid w:val="00087342"/>
    <w:rsid w:val="000A68FE"/>
    <w:rsid w:val="000A7E0C"/>
    <w:rsid w:val="000D5122"/>
    <w:rsid w:val="00196602"/>
    <w:rsid w:val="001A2C54"/>
    <w:rsid w:val="001F4B2B"/>
    <w:rsid w:val="002A6A7C"/>
    <w:rsid w:val="00332857"/>
    <w:rsid w:val="004736C6"/>
    <w:rsid w:val="00516F57"/>
    <w:rsid w:val="00540539"/>
    <w:rsid w:val="0055576C"/>
    <w:rsid w:val="00582283"/>
    <w:rsid w:val="00585D3C"/>
    <w:rsid w:val="0062650B"/>
    <w:rsid w:val="006D38A7"/>
    <w:rsid w:val="007154FA"/>
    <w:rsid w:val="00715A47"/>
    <w:rsid w:val="0073064E"/>
    <w:rsid w:val="007C5FDD"/>
    <w:rsid w:val="00862534"/>
    <w:rsid w:val="009C36BD"/>
    <w:rsid w:val="00A82939"/>
    <w:rsid w:val="00AC07F0"/>
    <w:rsid w:val="00B0619D"/>
    <w:rsid w:val="00B5447E"/>
    <w:rsid w:val="00B75D22"/>
    <w:rsid w:val="00C6711E"/>
    <w:rsid w:val="00CE591B"/>
    <w:rsid w:val="00D10E29"/>
    <w:rsid w:val="00DA684D"/>
    <w:rsid w:val="00DD5B89"/>
    <w:rsid w:val="00E04256"/>
    <w:rsid w:val="00EA0624"/>
    <w:rsid w:val="00FA6CBE"/>
    <w:rsid w:val="00FA740A"/>
    <w:rsid w:val="00FC2E3D"/>
    <w:rsid w:val="00FD4157"/>
    <w:rsid w:val="00FE187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9C48"/>
  <w15:docId w15:val="{749A5BA2-D95A-4AAC-904A-B2FAAAA1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pPr>
      <w:ind w:left="708"/>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sinformato">
    <w:name w:val="Plain Text"/>
    <w:basedOn w:val="Normal"/>
    <w:link w:val="TextosinformatoCar"/>
    <w:uiPriority w:val="99"/>
    <w:unhideWhenUsed/>
    <w:rsid w:val="000A68FE"/>
    <w:pPr>
      <w:suppressAutoHyphens w:val="0"/>
      <w:spacing w:line="240" w:lineRule="auto"/>
      <w:ind w:leftChars="0" w:left="0" w:firstLineChars="0" w:firstLine="0"/>
      <w:textDirection w:val="lrTb"/>
      <w:textAlignment w:val="auto"/>
      <w:outlineLvl w:val="9"/>
    </w:pPr>
    <w:rPr>
      <w:rFonts w:ascii="Calibri" w:hAnsi="Calibri"/>
      <w:position w:val="0"/>
      <w:sz w:val="22"/>
      <w:szCs w:val="21"/>
      <w:lang w:val="es-419" w:eastAsia="en-US"/>
    </w:rPr>
  </w:style>
  <w:style w:type="character" w:customStyle="1" w:styleId="TextosinformatoCar">
    <w:name w:val="Texto sin formato Car"/>
    <w:basedOn w:val="Fuentedeprrafopredeter"/>
    <w:link w:val="Textosinformato"/>
    <w:uiPriority w:val="99"/>
    <w:rsid w:val="000A68FE"/>
    <w:rPr>
      <w:rFonts w:ascii="Calibri" w:hAnsi="Calibri"/>
      <w:sz w:val="22"/>
      <w:szCs w:val="21"/>
      <w:lang w:val="es-419" w:eastAsia="en-US"/>
    </w:rPr>
  </w:style>
  <w:style w:type="table" w:styleId="Tablaconcuadrcula">
    <w:name w:val="Table Grid"/>
    <w:basedOn w:val="Tablanormal"/>
    <w:uiPriority w:val="39"/>
    <w:rsid w:val="00064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5447E"/>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30220">
      <w:bodyDiv w:val="1"/>
      <w:marLeft w:val="0"/>
      <w:marRight w:val="0"/>
      <w:marTop w:val="0"/>
      <w:marBottom w:val="0"/>
      <w:divBdr>
        <w:top w:val="none" w:sz="0" w:space="0" w:color="auto"/>
        <w:left w:val="none" w:sz="0" w:space="0" w:color="auto"/>
        <w:bottom w:val="none" w:sz="0" w:space="0" w:color="auto"/>
        <w:right w:val="none" w:sz="0" w:space="0" w:color="auto"/>
      </w:divBdr>
    </w:div>
    <w:div w:id="1212420335">
      <w:bodyDiv w:val="1"/>
      <w:marLeft w:val="0"/>
      <w:marRight w:val="0"/>
      <w:marTop w:val="0"/>
      <w:marBottom w:val="0"/>
      <w:divBdr>
        <w:top w:val="none" w:sz="0" w:space="0" w:color="auto"/>
        <w:left w:val="none" w:sz="0" w:space="0" w:color="auto"/>
        <w:bottom w:val="none" w:sz="0" w:space="0" w:color="auto"/>
        <w:right w:val="none" w:sz="0" w:space="0" w:color="auto"/>
      </w:divBdr>
    </w:div>
    <w:div w:id="1700475386">
      <w:bodyDiv w:val="1"/>
      <w:marLeft w:val="0"/>
      <w:marRight w:val="0"/>
      <w:marTop w:val="0"/>
      <w:marBottom w:val="0"/>
      <w:divBdr>
        <w:top w:val="none" w:sz="0" w:space="0" w:color="auto"/>
        <w:left w:val="none" w:sz="0" w:space="0" w:color="auto"/>
        <w:bottom w:val="none" w:sz="0" w:space="0" w:color="auto"/>
        <w:right w:val="none" w:sz="0" w:space="0" w:color="auto"/>
      </w:divBdr>
    </w:div>
    <w:div w:id="195732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k0RJ4ni51tW5m1n4vWM3iTkIw==">AMUW2mVFplTWRKMYi3v0I5Msi0Xw4Q4+cVQmpN1K6TWtPq4plGxF0gy0WN7AEnsoVypAN4VlNljr5iaN759aGlIcwdhfjBhDZIX6Pt/n3so8yB9idC7EpRA=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Diego Kietzmann</cp:lastModifiedBy>
  <cp:revision>4</cp:revision>
  <dcterms:created xsi:type="dcterms:W3CDTF">2021-04-20T17:44:00Z</dcterms:created>
  <dcterms:modified xsi:type="dcterms:W3CDTF">2021-04-20T18:16:00Z</dcterms:modified>
</cp:coreProperties>
</file>